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88CE8" w14:textId="77777777" w:rsidR="00865B2B" w:rsidRDefault="00865B2B" w:rsidP="005333D7">
      <w:pPr>
        <w:spacing w:after="0"/>
        <w:rPr>
          <w:rFonts w:ascii="Verdana" w:hAnsi="Verdana"/>
          <w:b/>
          <w:bCs/>
          <w:color w:val="000000"/>
          <w:sz w:val="18"/>
          <w:szCs w:val="18"/>
          <w:shd w:val="clear" w:color="auto" w:fill="FFFFFF"/>
          <w:lang w:val="sk-SK"/>
        </w:rPr>
      </w:pPr>
      <w:r>
        <w:rPr>
          <w:rFonts w:ascii="Verdana" w:hAnsi="Verdana"/>
          <w:b/>
          <w:bCs/>
          <w:color w:val="000000"/>
          <w:sz w:val="18"/>
          <w:szCs w:val="18"/>
          <w:shd w:val="clear" w:color="auto" w:fill="FFFFFF"/>
          <w:lang w:val="sk-SK"/>
        </w:rPr>
        <w:t xml:space="preserve"> </w:t>
      </w:r>
    </w:p>
    <w:p w14:paraId="6922504F" w14:textId="12A2D182" w:rsidR="00865B2B" w:rsidRPr="00784D8E" w:rsidRDefault="00865B2B" w:rsidP="00865B2B">
      <w:pPr>
        <w:spacing w:after="0" w:line="240" w:lineRule="auto"/>
        <w:jc w:val="both"/>
        <w:rPr>
          <w:rFonts w:ascii="Verdana" w:hAnsi="Verdana" w:cs="Verdana"/>
          <w:b/>
          <w:bCs/>
          <w:sz w:val="18"/>
          <w:szCs w:val="18"/>
          <w:lang w:val="sk-SK"/>
        </w:rPr>
      </w:pPr>
      <w:r w:rsidRPr="00784D8E">
        <w:rPr>
          <w:rFonts w:ascii="Verdana" w:hAnsi="Verdana" w:cs="Verdana"/>
          <w:b/>
          <w:bCs/>
          <w:sz w:val="18"/>
          <w:szCs w:val="18"/>
          <w:lang w:val="sk-SK"/>
        </w:rPr>
        <w:t>Názov:</w:t>
      </w:r>
      <w:r w:rsidR="00183F1A">
        <w:rPr>
          <w:rFonts w:ascii="Verdana" w:hAnsi="Verdana" w:cs="Verdana"/>
          <w:b/>
          <w:bCs/>
          <w:sz w:val="18"/>
          <w:szCs w:val="18"/>
          <w:lang w:val="sk-SK"/>
        </w:rPr>
        <w:tab/>
        <w:t xml:space="preserve"> </w:t>
      </w:r>
      <w:r w:rsidR="00552214" w:rsidRPr="00552214">
        <w:rPr>
          <w:rFonts w:ascii="Verdana" w:hAnsi="Verdana" w:cs="Verdana"/>
          <w:b/>
          <w:bCs/>
          <w:sz w:val="18"/>
          <w:szCs w:val="18"/>
          <w:lang w:val="sk-SK"/>
        </w:rPr>
        <w:t xml:space="preserve"> [</w:t>
      </w:r>
      <w:r w:rsidR="00552214" w:rsidRPr="00552214">
        <w:rPr>
          <w:rFonts w:ascii="Verdana" w:hAnsi="Verdana" w:cs="Verdana"/>
          <w:b/>
          <w:bCs/>
          <w:sz w:val="18"/>
          <w:szCs w:val="18"/>
          <w:highlight w:val="yellow"/>
          <w:lang w:val="sk-SK"/>
        </w:rPr>
        <w:t>•</w:t>
      </w:r>
      <w:r w:rsidR="00552214" w:rsidRPr="00552214">
        <w:rPr>
          <w:rFonts w:ascii="Verdana" w:hAnsi="Verdana" w:cs="Verdana"/>
          <w:b/>
          <w:bCs/>
          <w:sz w:val="18"/>
          <w:szCs w:val="18"/>
          <w:lang w:val="sk-SK"/>
        </w:rPr>
        <w:t>]</w:t>
      </w:r>
    </w:p>
    <w:p w14:paraId="646FD118" w14:textId="77777777" w:rsidR="00865B2B" w:rsidRPr="00784D8E" w:rsidRDefault="00865B2B" w:rsidP="00865B2B">
      <w:pPr>
        <w:spacing w:after="0" w:line="240" w:lineRule="auto"/>
        <w:jc w:val="both"/>
        <w:rPr>
          <w:rFonts w:ascii="Verdana" w:hAnsi="Verdana" w:cs="Verdana"/>
          <w:b/>
          <w:bCs/>
          <w:sz w:val="18"/>
          <w:szCs w:val="18"/>
          <w:lang w:val="sk-SK"/>
        </w:rPr>
      </w:pPr>
    </w:p>
    <w:p w14:paraId="30B5833A" w14:textId="3B0D8022" w:rsidR="00865B2B" w:rsidRPr="00784D8E" w:rsidRDefault="00865B2B" w:rsidP="00865B2B">
      <w:pPr>
        <w:spacing w:after="120" w:line="240" w:lineRule="auto"/>
        <w:ind w:left="737"/>
        <w:rPr>
          <w:rFonts w:ascii="Verdana" w:hAnsi="Verdana" w:cs="Verdana"/>
          <w:sz w:val="18"/>
          <w:szCs w:val="18"/>
          <w:lang w:val="sk-SK"/>
        </w:rPr>
      </w:pPr>
      <w:r w:rsidRPr="00784D8E">
        <w:rPr>
          <w:rFonts w:ascii="Verdana" w:hAnsi="Verdana" w:cs="Verdana"/>
          <w:sz w:val="18"/>
          <w:szCs w:val="18"/>
          <w:lang w:val="sk-SK"/>
        </w:rPr>
        <w:t xml:space="preserve">IČO: </w:t>
      </w:r>
      <w:r w:rsidR="00552214" w:rsidRPr="00552214">
        <w:rPr>
          <w:rFonts w:ascii="Verdana" w:hAnsi="Verdana" w:cs="Verdana"/>
          <w:sz w:val="18"/>
          <w:szCs w:val="18"/>
          <w:lang w:val="sk-SK"/>
        </w:rPr>
        <w:t>[</w:t>
      </w:r>
      <w:r w:rsidR="00552214" w:rsidRPr="00552214">
        <w:rPr>
          <w:rFonts w:ascii="Verdana" w:hAnsi="Verdana" w:cs="Verdana"/>
          <w:sz w:val="18"/>
          <w:szCs w:val="18"/>
          <w:highlight w:val="yellow"/>
          <w:lang w:val="sk-SK"/>
        </w:rPr>
        <w:t>•</w:t>
      </w:r>
      <w:r w:rsidR="00552214" w:rsidRPr="00552214">
        <w:rPr>
          <w:rFonts w:ascii="Verdana" w:hAnsi="Verdana" w:cs="Verdana"/>
          <w:sz w:val="18"/>
          <w:szCs w:val="18"/>
          <w:lang w:val="sk-SK"/>
        </w:rPr>
        <w:t>]</w:t>
      </w:r>
    </w:p>
    <w:p w14:paraId="3E780510" w14:textId="79D5402D" w:rsidR="00865B2B" w:rsidRPr="00784D8E" w:rsidRDefault="00865B2B" w:rsidP="00865B2B">
      <w:pPr>
        <w:spacing w:after="120" w:line="240" w:lineRule="auto"/>
        <w:ind w:left="737"/>
        <w:rPr>
          <w:rFonts w:ascii="Verdana" w:hAnsi="Verdana" w:cs="Monotype Corsiva"/>
          <w:iCs/>
          <w:noProof/>
          <w:sz w:val="18"/>
          <w:szCs w:val="18"/>
        </w:rPr>
      </w:pPr>
      <w:r w:rsidRPr="00784D8E">
        <w:rPr>
          <w:rFonts w:ascii="Verdana" w:hAnsi="Verdana" w:cs="Monotype Corsiva"/>
          <w:iCs/>
          <w:noProof/>
          <w:sz w:val="18"/>
          <w:szCs w:val="18"/>
        </w:rPr>
        <w:t xml:space="preserve">DIČ: </w:t>
      </w:r>
      <w:r w:rsidR="00552214" w:rsidRPr="00552214">
        <w:rPr>
          <w:rFonts w:ascii="Verdana" w:hAnsi="Verdana" w:cs="Verdana"/>
          <w:sz w:val="18"/>
          <w:szCs w:val="18"/>
          <w:lang w:val="sk-SK"/>
        </w:rPr>
        <w:t>[</w:t>
      </w:r>
      <w:r w:rsidR="00552214" w:rsidRPr="00552214">
        <w:rPr>
          <w:rFonts w:ascii="Verdana" w:hAnsi="Verdana" w:cs="Verdana"/>
          <w:sz w:val="18"/>
          <w:szCs w:val="18"/>
          <w:highlight w:val="yellow"/>
          <w:lang w:val="sk-SK"/>
        </w:rPr>
        <w:t>•</w:t>
      </w:r>
      <w:r w:rsidR="00552214" w:rsidRPr="00552214">
        <w:rPr>
          <w:rFonts w:ascii="Verdana" w:hAnsi="Verdana" w:cs="Verdana"/>
          <w:sz w:val="18"/>
          <w:szCs w:val="18"/>
          <w:lang w:val="sk-SK"/>
        </w:rPr>
        <w:t>]</w:t>
      </w:r>
    </w:p>
    <w:p w14:paraId="1D670B1C" w14:textId="38B29313" w:rsidR="00865B2B" w:rsidRPr="00784D8E" w:rsidRDefault="00865B2B" w:rsidP="00865B2B">
      <w:pPr>
        <w:spacing w:after="120" w:line="240" w:lineRule="auto"/>
        <w:ind w:left="737"/>
        <w:rPr>
          <w:rFonts w:ascii="Verdana" w:hAnsi="Verdana" w:cs="Monotype Corsiva"/>
          <w:iCs/>
          <w:noProof/>
          <w:sz w:val="18"/>
          <w:szCs w:val="18"/>
        </w:rPr>
      </w:pPr>
      <w:r w:rsidRPr="00784D8E">
        <w:rPr>
          <w:rFonts w:ascii="Verdana" w:hAnsi="Verdana" w:cs="Monotype Corsiva"/>
          <w:iCs/>
          <w:noProof/>
          <w:sz w:val="18"/>
          <w:szCs w:val="18"/>
        </w:rPr>
        <w:t>IČ DPH:</w:t>
      </w:r>
      <w:r w:rsidR="00183F1A">
        <w:rPr>
          <w:rFonts w:ascii="Verdana" w:hAnsi="Verdana" w:cs="Monotype Corsiva"/>
          <w:iCs/>
          <w:noProof/>
          <w:sz w:val="18"/>
          <w:szCs w:val="18"/>
        </w:rPr>
        <w:t xml:space="preserve"> </w:t>
      </w:r>
      <w:r w:rsidR="00552214" w:rsidRPr="00552214">
        <w:rPr>
          <w:rFonts w:ascii="Verdana" w:hAnsi="Verdana" w:cs="Verdana"/>
          <w:sz w:val="18"/>
          <w:szCs w:val="18"/>
          <w:lang w:val="sk-SK"/>
        </w:rPr>
        <w:t>[</w:t>
      </w:r>
      <w:r w:rsidR="00552214" w:rsidRPr="00552214">
        <w:rPr>
          <w:rFonts w:ascii="Verdana" w:hAnsi="Verdana" w:cs="Verdana"/>
          <w:sz w:val="18"/>
          <w:szCs w:val="18"/>
          <w:highlight w:val="yellow"/>
          <w:lang w:val="sk-SK"/>
        </w:rPr>
        <w:t>•</w:t>
      </w:r>
      <w:r w:rsidR="00552214" w:rsidRPr="00552214">
        <w:rPr>
          <w:rFonts w:ascii="Verdana" w:hAnsi="Verdana" w:cs="Verdana"/>
          <w:sz w:val="18"/>
          <w:szCs w:val="18"/>
          <w:lang w:val="sk-SK"/>
        </w:rPr>
        <w:t>]</w:t>
      </w:r>
    </w:p>
    <w:p w14:paraId="1521F1EA" w14:textId="4CE8757A" w:rsidR="00865B2B" w:rsidRPr="00784D8E" w:rsidRDefault="00865B2B" w:rsidP="00865B2B">
      <w:pPr>
        <w:spacing w:after="120" w:line="240" w:lineRule="auto"/>
        <w:ind w:left="737"/>
        <w:rPr>
          <w:rFonts w:ascii="Verdana" w:hAnsi="Verdana" w:cs="Arial"/>
          <w:iCs/>
          <w:noProof/>
          <w:sz w:val="18"/>
          <w:szCs w:val="18"/>
          <w:lang w:eastAsia="cs-CZ"/>
        </w:rPr>
      </w:pPr>
      <w:r w:rsidRPr="00784D8E">
        <w:rPr>
          <w:rFonts w:ascii="Verdana" w:hAnsi="Verdana" w:cs="Verdana"/>
          <w:sz w:val="18"/>
          <w:szCs w:val="18"/>
          <w:lang w:val="sk-SK"/>
        </w:rPr>
        <w:t xml:space="preserve">so sídlom: </w:t>
      </w:r>
      <w:r w:rsidR="00552214" w:rsidRPr="00552214">
        <w:rPr>
          <w:rFonts w:ascii="Verdana" w:hAnsi="Verdana" w:cs="Verdana"/>
          <w:sz w:val="18"/>
          <w:szCs w:val="18"/>
          <w:lang w:val="sk-SK"/>
        </w:rPr>
        <w:t>[</w:t>
      </w:r>
      <w:r w:rsidR="00552214" w:rsidRPr="00552214">
        <w:rPr>
          <w:rFonts w:ascii="Verdana" w:hAnsi="Verdana" w:cs="Verdana"/>
          <w:sz w:val="18"/>
          <w:szCs w:val="18"/>
          <w:highlight w:val="yellow"/>
          <w:lang w:val="sk-SK"/>
        </w:rPr>
        <w:t>•</w:t>
      </w:r>
      <w:r w:rsidR="00552214" w:rsidRPr="00552214">
        <w:rPr>
          <w:rFonts w:ascii="Verdana" w:hAnsi="Verdana" w:cs="Verdana"/>
          <w:sz w:val="18"/>
          <w:szCs w:val="18"/>
          <w:lang w:val="sk-SK"/>
        </w:rPr>
        <w:t>]</w:t>
      </w:r>
    </w:p>
    <w:p w14:paraId="524A4F16" w14:textId="6335EC54" w:rsidR="00865B2B" w:rsidRPr="00784D8E" w:rsidRDefault="00865B2B" w:rsidP="00865B2B">
      <w:pPr>
        <w:spacing w:after="120" w:line="240" w:lineRule="auto"/>
        <w:ind w:left="737"/>
        <w:rPr>
          <w:rFonts w:ascii="Verdana" w:hAnsi="Verdana" w:cs="Verdana"/>
          <w:sz w:val="18"/>
          <w:szCs w:val="18"/>
          <w:lang w:val="sk-SK"/>
        </w:rPr>
      </w:pPr>
      <w:r w:rsidRPr="00784D8E">
        <w:rPr>
          <w:rFonts w:ascii="Verdana" w:hAnsi="Verdana" w:cs="Verdana"/>
          <w:sz w:val="18"/>
          <w:szCs w:val="18"/>
          <w:lang w:val="sk-SK"/>
        </w:rPr>
        <w:t>zapísaná v: </w:t>
      </w:r>
      <w:r w:rsidR="00552214" w:rsidRPr="00552214">
        <w:rPr>
          <w:rFonts w:ascii="Verdana" w:hAnsi="Verdana" w:cs="Verdana"/>
          <w:sz w:val="18"/>
          <w:szCs w:val="18"/>
          <w:lang w:val="sk-SK"/>
        </w:rPr>
        <w:t>[</w:t>
      </w:r>
      <w:r w:rsidR="00552214" w:rsidRPr="00552214">
        <w:rPr>
          <w:rFonts w:ascii="Verdana" w:hAnsi="Verdana" w:cs="Verdana"/>
          <w:sz w:val="18"/>
          <w:szCs w:val="18"/>
          <w:highlight w:val="yellow"/>
          <w:lang w:val="sk-SK"/>
        </w:rPr>
        <w:t>•</w:t>
      </w:r>
      <w:r w:rsidR="00552214" w:rsidRPr="00552214">
        <w:rPr>
          <w:rFonts w:ascii="Verdana" w:hAnsi="Verdana" w:cs="Verdana"/>
          <w:sz w:val="18"/>
          <w:szCs w:val="18"/>
          <w:lang w:val="sk-SK"/>
        </w:rPr>
        <w:t>]</w:t>
      </w:r>
    </w:p>
    <w:p w14:paraId="3F0DD6BB" w14:textId="02A64F63" w:rsidR="00865B2B" w:rsidRPr="00784D8E" w:rsidRDefault="00865B2B" w:rsidP="00865B2B">
      <w:pPr>
        <w:spacing w:after="120" w:line="240" w:lineRule="auto"/>
        <w:ind w:left="737"/>
        <w:rPr>
          <w:rFonts w:ascii="Verdana" w:hAnsi="Verdana" w:cs="Verdana"/>
          <w:sz w:val="18"/>
          <w:szCs w:val="18"/>
          <w:lang w:val="sk-SK"/>
        </w:rPr>
      </w:pPr>
      <w:r w:rsidRPr="00784D8E">
        <w:rPr>
          <w:rFonts w:ascii="Verdana" w:hAnsi="Verdana" w:cs="Verdana"/>
          <w:sz w:val="18"/>
          <w:szCs w:val="18"/>
          <w:lang w:val="sk-SK"/>
        </w:rPr>
        <w:t xml:space="preserve">vložka číslo: </w:t>
      </w:r>
      <w:r w:rsidR="00552214" w:rsidRPr="00552214">
        <w:rPr>
          <w:rFonts w:ascii="Verdana" w:hAnsi="Verdana" w:cs="Verdana"/>
          <w:sz w:val="18"/>
          <w:szCs w:val="18"/>
          <w:lang w:val="sk-SK"/>
        </w:rPr>
        <w:t>[</w:t>
      </w:r>
      <w:r w:rsidR="00552214" w:rsidRPr="00552214">
        <w:rPr>
          <w:rFonts w:ascii="Verdana" w:hAnsi="Verdana" w:cs="Verdana"/>
          <w:sz w:val="18"/>
          <w:szCs w:val="18"/>
          <w:highlight w:val="yellow"/>
          <w:lang w:val="sk-SK"/>
        </w:rPr>
        <w:t>•</w:t>
      </w:r>
      <w:r w:rsidR="00552214" w:rsidRPr="00552214">
        <w:rPr>
          <w:rFonts w:ascii="Verdana" w:hAnsi="Verdana" w:cs="Verdana"/>
          <w:sz w:val="18"/>
          <w:szCs w:val="18"/>
          <w:lang w:val="sk-SK"/>
        </w:rPr>
        <w:t>]</w:t>
      </w:r>
    </w:p>
    <w:p w14:paraId="10F3AC89" w14:textId="56DA5E0E" w:rsidR="00865B2B" w:rsidRPr="00784D8E" w:rsidRDefault="00865B2B" w:rsidP="00865B2B">
      <w:pPr>
        <w:spacing w:after="120" w:line="240" w:lineRule="auto"/>
        <w:ind w:left="737"/>
        <w:rPr>
          <w:rFonts w:ascii="Verdana" w:hAnsi="Verdana" w:cs="Verdana"/>
          <w:sz w:val="18"/>
          <w:szCs w:val="18"/>
          <w:lang w:val="sk-SK"/>
        </w:rPr>
      </w:pPr>
      <w:r w:rsidRPr="00784D8E">
        <w:rPr>
          <w:rFonts w:ascii="Verdana" w:hAnsi="Verdana" w:cs="Verdana"/>
          <w:sz w:val="18"/>
          <w:szCs w:val="18"/>
          <w:lang w:val="sk-SK"/>
        </w:rPr>
        <w:t>ktorej menom koná:</w:t>
      </w:r>
      <w:r w:rsidR="00183F1A">
        <w:rPr>
          <w:rFonts w:ascii="Verdana" w:hAnsi="Verdana" w:cs="Verdana"/>
          <w:sz w:val="18"/>
          <w:szCs w:val="18"/>
          <w:lang w:val="sk-SK"/>
        </w:rPr>
        <w:t xml:space="preserve"> </w:t>
      </w:r>
      <w:r w:rsidR="00552214" w:rsidRPr="00552214">
        <w:rPr>
          <w:rFonts w:ascii="Verdana" w:hAnsi="Verdana" w:cs="Verdana"/>
          <w:sz w:val="18"/>
          <w:szCs w:val="18"/>
          <w:lang w:val="sk-SK"/>
        </w:rPr>
        <w:t>[</w:t>
      </w:r>
      <w:r w:rsidR="00552214" w:rsidRPr="00552214">
        <w:rPr>
          <w:rFonts w:ascii="Verdana" w:hAnsi="Verdana" w:cs="Verdana"/>
          <w:sz w:val="18"/>
          <w:szCs w:val="18"/>
          <w:highlight w:val="yellow"/>
          <w:lang w:val="sk-SK"/>
        </w:rPr>
        <w:t>•</w:t>
      </w:r>
      <w:r w:rsidR="00552214" w:rsidRPr="00552214">
        <w:rPr>
          <w:rFonts w:ascii="Verdana" w:hAnsi="Verdana" w:cs="Verdana"/>
          <w:sz w:val="18"/>
          <w:szCs w:val="18"/>
          <w:lang w:val="sk-SK"/>
        </w:rPr>
        <w:t>]</w:t>
      </w:r>
    </w:p>
    <w:p w14:paraId="35FB4600" w14:textId="77777777" w:rsidR="00552214" w:rsidRDefault="00183F1A" w:rsidP="00552214">
      <w:pPr>
        <w:spacing w:after="120" w:line="240" w:lineRule="auto"/>
        <w:ind w:left="737"/>
        <w:rPr>
          <w:rFonts w:ascii="Verdana" w:hAnsi="Verdana" w:cs="Verdana"/>
          <w:sz w:val="18"/>
          <w:szCs w:val="18"/>
          <w:lang w:val="sk-SK"/>
        </w:rPr>
      </w:pPr>
      <w:r>
        <w:rPr>
          <w:rFonts w:ascii="Verdana" w:hAnsi="Verdana" w:cs="Verdana"/>
          <w:sz w:val="18"/>
          <w:szCs w:val="18"/>
          <w:lang w:val="sk-SK"/>
        </w:rPr>
        <w:t xml:space="preserve">adresa elektronickej pošty: </w:t>
      </w:r>
      <w:r w:rsidR="00552214" w:rsidRPr="00552214">
        <w:rPr>
          <w:rFonts w:ascii="Verdana" w:hAnsi="Verdana" w:cs="Verdana"/>
          <w:sz w:val="18"/>
          <w:szCs w:val="18"/>
          <w:lang w:val="sk-SK"/>
        </w:rPr>
        <w:t>[</w:t>
      </w:r>
      <w:r w:rsidR="00552214" w:rsidRPr="00552214">
        <w:rPr>
          <w:rFonts w:ascii="Verdana" w:hAnsi="Verdana" w:cs="Verdana"/>
          <w:sz w:val="18"/>
          <w:szCs w:val="18"/>
          <w:highlight w:val="yellow"/>
          <w:lang w:val="sk-SK"/>
        </w:rPr>
        <w:t>•</w:t>
      </w:r>
      <w:r w:rsidR="00552214" w:rsidRPr="00552214">
        <w:rPr>
          <w:rFonts w:ascii="Verdana" w:hAnsi="Verdana" w:cs="Verdana"/>
          <w:sz w:val="18"/>
          <w:szCs w:val="18"/>
          <w:lang w:val="sk-SK"/>
        </w:rPr>
        <w:t>]</w:t>
      </w:r>
    </w:p>
    <w:p w14:paraId="5A1DB890" w14:textId="60C9BA41" w:rsidR="00865B2B" w:rsidRDefault="00865B2B" w:rsidP="00552214">
      <w:pPr>
        <w:spacing w:after="120" w:line="240" w:lineRule="auto"/>
        <w:ind w:left="737"/>
        <w:rPr>
          <w:rFonts w:ascii="Verdana" w:hAnsi="Verdana" w:cs="Verdana"/>
          <w:sz w:val="18"/>
          <w:szCs w:val="18"/>
          <w:lang w:val="sk-SK"/>
        </w:rPr>
      </w:pPr>
      <w:r w:rsidRPr="00784D8E">
        <w:rPr>
          <w:rStyle w:val="StylArial9b"/>
          <w:rFonts w:ascii="Verdana" w:hAnsi="Verdana" w:cs="Verdana"/>
          <w:iCs/>
          <w:lang w:val="sk-SK"/>
        </w:rPr>
        <w:t xml:space="preserve">IBAN: </w:t>
      </w:r>
      <w:r w:rsidR="00552214" w:rsidRPr="00552214">
        <w:rPr>
          <w:rFonts w:ascii="Verdana" w:hAnsi="Verdana" w:cs="Verdana"/>
          <w:sz w:val="18"/>
          <w:szCs w:val="18"/>
          <w:lang w:val="sk-SK"/>
        </w:rPr>
        <w:t>[</w:t>
      </w:r>
      <w:r w:rsidR="00552214" w:rsidRPr="00552214">
        <w:rPr>
          <w:rFonts w:ascii="Verdana" w:hAnsi="Verdana" w:cs="Verdana"/>
          <w:sz w:val="18"/>
          <w:szCs w:val="18"/>
          <w:highlight w:val="yellow"/>
          <w:lang w:val="sk-SK"/>
        </w:rPr>
        <w:t>•</w:t>
      </w:r>
      <w:r w:rsidR="00552214" w:rsidRPr="00552214">
        <w:rPr>
          <w:rFonts w:ascii="Verdana" w:hAnsi="Verdana" w:cs="Verdana"/>
          <w:sz w:val="18"/>
          <w:szCs w:val="18"/>
          <w:lang w:val="sk-SK"/>
        </w:rPr>
        <w:t>]</w:t>
      </w:r>
    </w:p>
    <w:p w14:paraId="75FA554B" w14:textId="77777777" w:rsidR="00552214" w:rsidRPr="00784D8E" w:rsidRDefault="00552214" w:rsidP="00552214">
      <w:pPr>
        <w:spacing w:after="120" w:line="240" w:lineRule="auto"/>
        <w:ind w:left="737"/>
        <w:rPr>
          <w:rFonts w:ascii="Verdana" w:hAnsi="Verdana" w:cs="Verdana"/>
          <w:iCs/>
          <w:sz w:val="18"/>
          <w:szCs w:val="18"/>
          <w:lang w:val="sk-SK"/>
        </w:rPr>
      </w:pPr>
    </w:p>
    <w:p w14:paraId="413E42DB" w14:textId="77777777" w:rsidR="00865B2B" w:rsidRPr="00784D8E" w:rsidRDefault="00865B2B" w:rsidP="00865B2B">
      <w:pPr>
        <w:spacing w:after="0" w:line="240" w:lineRule="auto"/>
        <w:ind w:left="708"/>
        <w:jc w:val="both"/>
        <w:rPr>
          <w:rFonts w:ascii="Verdana" w:hAnsi="Verdana" w:cs="Verdana"/>
          <w:b/>
          <w:bCs/>
          <w:sz w:val="18"/>
          <w:szCs w:val="18"/>
          <w:lang w:val="sk-SK"/>
        </w:rPr>
      </w:pPr>
      <w:r w:rsidRPr="00784D8E">
        <w:rPr>
          <w:rFonts w:ascii="Verdana" w:hAnsi="Verdana" w:cs="Verdana"/>
          <w:b/>
          <w:bCs/>
          <w:sz w:val="18"/>
          <w:szCs w:val="18"/>
          <w:lang w:val="sk-SK"/>
        </w:rPr>
        <w:t>(ďalej len „Spoločnosť“)</w:t>
      </w:r>
    </w:p>
    <w:p w14:paraId="0C979D89" w14:textId="77777777" w:rsidR="00865B2B" w:rsidRPr="00784D8E" w:rsidRDefault="00865B2B" w:rsidP="00865B2B">
      <w:pPr>
        <w:spacing w:after="0" w:line="240" w:lineRule="auto"/>
        <w:rPr>
          <w:rFonts w:ascii="Verdana" w:hAnsi="Verdana" w:cs="Verdana"/>
          <w:sz w:val="18"/>
          <w:szCs w:val="18"/>
          <w:lang w:val="sk-SK"/>
        </w:rPr>
      </w:pPr>
      <w:r w:rsidRPr="00784D8E">
        <w:rPr>
          <w:rFonts w:ascii="Verdana" w:hAnsi="Verdana" w:cs="Verdana"/>
          <w:sz w:val="18"/>
          <w:szCs w:val="18"/>
          <w:lang w:val="sk-SK"/>
        </w:rPr>
        <w:t>a</w:t>
      </w:r>
    </w:p>
    <w:p w14:paraId="2F83394F" w14:textId="77777777" w:rsidR="00865B2B" w:rsidRPr="00784D8E" w:rsidRDefault="00865B2B" w:rsidP="00865B2B">
      <w:pPr>
        <w:spacing w:after="0" w:line="240" w:lineRule="auto"/>
        <w:rPr>
          <w:rFonts w:ascii="Verdana" w:hAnsi="Verdana" w:cs="Verdana"/>
          <w:b/>
          <w:bCs/>
          <w:sz w:val="18"/>
          <w:szCs w:val="18"/>
          <w:lang w:val="sk-SK"/>
        </w:rPr>
      </w:pPr>
    </w:p>
    <w:p w14:paraId="583A4970" w14:textId="77777777" w:rsidR="00865B2B" w:rsidRPr="00784D8E" w:rsidRDefault="00865B2B" w:rsidP="00865B2B">
      <w:pPr>
        <w:spacing w:after="120" w:line="240" w:lineRule="auto"/>
        <w:rPr>
          <w:rFonts w:ascii="Verdana" w:hAnsi="Verdana" w:cs="Verdana"/>
          <w:b/>
          <w:bCs/>
          <w:sz w:val="18"/>
          <w:szCs w:val="18"/>
          <w:lang w:val="sk-SK"/>
        </w:rPr>
      </w:pPr>
      <w:r w:rsidRPr="00784D8E">
        <w:rPr>
          <w:rFonts w:ascii="Verdana" w:hAnsi="Verdana" w:cs="Verdana"/>
          <w:b/>
          <w:bCs/>
          <w:sz w:val="18"/>
          <w:szCs w:val="18"/>
          <w:lang w:val="sk-SK"/>
        </w:rPr>
        <w:t>Názov: ASEKOL SK, s. r. o.</w:t>
      </w:r>
    </w:p>
    <w:p w14:paraId="4F20414D" w14:textId="77777777" w:rsidR="00865B2B" w:rsidRPr="00784D8E" w:rsidRDefault="00865B2B" w:rsidP="00865B2B">
      <w:pPr>
        <w:spacing w:after="120" w:line="240" w:lineRule="auto"/>
        <w:ind w:left="737"/>
        <w:rPr>
          <w:rFonts w:ascii="Verdana" w:hAnsi="Verdana" w:cs="Verdana"/>
          <w:sz w:val="18"/>
          <w:szCs w:val="18"/>
          <w:lang w:val="sk-SK"/>
        </w:rPr>
      </w:pPr>
      <w:r w:rsidRPr="00784D8E">
        <w:rPr>
          <w:rFonts w:ascii="Verdana" w:hAnsi="Verdana" w:cs="Verdana"/>
          <w:sz w:val="18"/>
          <w:szCs w:val="18"/>
          <w:lang w:val="sk-SK"/>
        </w:rPr>
        <w:t>IČO: 45 602 689</w:t>
      </w:r>
    </w:p>
    <w:p w14:paraId="23760B3B" w14:textId="77777777" w:rsidR="00865B2B" w:rsidRPr="00784D8E" w:rsidRDefault="00865B2B" w:rsidP="00865B2B">
      <w:pPr>
        <w:spacing w:after="120" w:line="240" w:lineRule="auto"/>
        <w:ind w:left="737"/>
        <w:rPr>
          <w:rFonts w:ascii="Verdana" w:hAnsi="Verdana" w:cs="Monotype Corsiva"/>
          <w:iCs/>
          <w:noProof/>
          <w:sz w:val="18"/>
          <w:szCs w:val="18"/>
        </w:rPr>
      </w:pPr>
      <w:r w:rsidRPr="00784D8E">
        <w:rPr>
          <w:rFonts w:ascii="Verdana" w:hAnsi="Verdana" w:cs="Monotype Corsiva"/>
          <w:iCs/>
          <w:noProof/>
          <w:sz w:val="18"/>
          <w:szCs w:val="18"/>
        </w:rPr>
        <w:t>DIČ: 2023076594</w:t>
      </w:r>
    </w:p>
    <w:p w14:paraId="02998B43" w14:textId="77777777" w:rsidR="00865B2B" w:rsidRPr="00784D8E" w:rsidRDefault="00865B2B" w:rsidP="00865B2B">
      <w:pPr>
        <w:spacing w:after="120" w:line="240" w:lineRule="auto"/>
        <w:ind w:left="737"/>
        <w:rPr>
          <w:rFonts w:ascii="Verdana" w:hAnsi="Verdana" w:cs="Monotype Corsiva"/>
          <w:iCs/>
          <w:noProof/>
          <w:sz w:val="18"/>
          <w:szCs w:val="18"/>
        </w:rPr>
      </w:pPr>
      <w:r w:rsidRPr="00784D8E">
        <w:rPr>
          <w:rFonts w:ascii="Verdana" w:hAnsi="Verdana" w:cs="Monotype Corsiva"/>
          <w:iCs/>
          <w:noProof/>
          <w:sz w:val="18"/>
          <w:szCs w:val="18"/>
        </w:rPr>
        <w:t>IČ DPH: SK2023076594</w:t>
      </w:r>
    </w:p>
    <w:p w14:paraId="57803EFD" w14:textId="77777777" w:rsidR="00865B2B" w:rsidRPr="00784D8E" w:rsidRDefault="00865B2B" w:rsidP="00865B2B">
      <w:pPr>
        <w:spacing w:after="120" w:line="240" w:lineRule="auto"/>
        <w:ind w:left="737"/>
        <w:rPr>
          <w:rFonts w:ascii="Verdana" w:hAnsi="Verdana" w:cs="Arial"/>
          <w:iCs/>
          <w:noProof/>
          <w:sz w:val="18"/>
          <w:szCs w:val="18"/>
          <w:lang w:eastAsia="cs-CZ"/>
        </w:rPr>
      </w:pPr>
      <w:r w:rsidRPr="00784D8E">
        <w:rPr>
          <w:rFonts w:ascii="Verdana" w:hAnsi="Verdana" w:cs="Verdana"/>
          <w:sz w:val="18"/>
          <w:szCs w:val="18"/>
          <w:lang w:val="sk-SK"/>
        </w:rPr>
        <w:t xml:space="preserve">so sídlom: </w:t>
      </w:r>
      <w:r w:rsidRPr="00784D8E">
        <w:rPr>
          <w:rFonts w:ascii="Verdana" w:hAnsi="Verdana" w:cs="Arial"/>
          <w:iCs/>
          <w:noProof/>
          <w:sz w:val="18"/>
          <w:szCs w:val="18"/>
          <w:lang w:eastAsia="cs-CZ"/>
        </w:rPr>
        <w:t>Lamačská cesta 45, 841 03 Bratislava</w:t>
      </w:r>
    </w:p>
    <w:p w14:paraId="6DFD4BD9" w14:textId="77777777" w:rsidR="00865B2B" w:rsidRPr="00784D8E" w:rsidRDefault="00865B2B" w:rsidP="00865B2B">
      <w:pPr>
        <w:spacing w:after="120" w:line="240" w:lineRule="auto"/>
        <w:ind w:left="737"/>
        <w:rPr>
          <w:rFonts w:ascii="Verdana" w:hAnsi="Verdana" w:cs="Verdana"/>
          <w:sz w:val="18"/>
          <w:szCs w:val="18"/>
          <w:lang w:val="sk-SK"/>
        </w:rPr>
      </w:pPr>
      <w:r w:rsidRPr="00784D8E">
        <w:rPr>
          <w:rFonts w:ascii="Verdana" w:hAnsi="Verdana" w:cs="Verdana"/>
          <w:sz w:val="18"/>
          <w:szCs w:val="18"/>
          <w:lang w:val="sk-SK"/>
        </w:rPr>
        <w:t>zapísaná v obchodnom registri vedenom Okresným súdom Bratislava I</w:t>
      </w:r>
    </w:p>
    <w:p w14:paraId="2953AFCE" w14:textId="77777777" w:rsidR="00865B2B" w:rsidRPr="00784D8E" w:rsidRDefault="00865B2B" w:rsidP="00865B2B">
      <w:pPr>
        <w:spacing w:after="120" w:line="240" w:lineRule="auto"/>
        <w:ind w:left="737"/>
        <w:rPr>
          <w:rFonts w:ascii="Verdana" w:hAnsi="Verdana" w:cs="Verdana"/>
          <w:sz w:val="18"/>
          <w:szCs w:val="18"/>
          <w:lang w:val="sk-SK"/>
        </w:rPr>
      </w:pPr>
      <w:r w:rsidRPr="00784D8E">
        <w:rPr>
          <w:rFonts w:ascii="Verdana" w:hAnsi="Verdana" w:cs="Verdana"/>
          <w:sz w:val="18"/>
          <w:szCs w:val="18"/>
          <w:lang w:val="sk-SK"/>
        </w:rPr>
        <w:t xml:space="preserve">oddiel: </w:t>
      </w:r>
      <w:proofErr w:type="spellStart"/>
      <w:r w:rsidRPr="00784D8E">
        <w:rPr>
          <w:rFonts w:ascii="Verdana" w:hAnsi="Verdana" w:cs="Verdana"/>
          <w:sz w:val="18"/>
          <w:szCs w:val="18"/>
          <w:lang w:val="sk-SK"/>
        </w:rPr>
        <w:t>Sro</w:t>
      </w:r>
      <w:proofErr w:type="spellEnd"/>
    </w:p>
    <w:p w14:paraId="0A8C41F0" w14:textId="77777777" w:rsidR="00865B2B" w:rsidRPr="00784D8E" w:rsidRDefault="00865B2B" w:rsidP="00865B2B">
      <w:pPr>
        <w:spacing w:after="120" w:line="240" w:lineRule="auto"/>
        <w:ind w:left="737"/>
        <w:rPr>
          <w:rFonts w:ascii="Verdana" w:hAnsi="Verdana" w:cs="Verdana"/>
          <w:sz w:val="18"/>
          <w:szCs w:val="18"/>
          <w:lang w:val="sk-SK"/>
        </w:rPr>
      </w:pPr>
      <w:r w:rsidRPr="00784D8E">
        <w:rPr>
          <w:rFonts w:ascii="Verdana" w:hAnsi="Verdana" w:cs="Verdana"/>
          <w:sz w:val="18"/>
          <w:szCs w:val="18"/>
          <w:lang w:val="sk-SK"/>
        </w:rPr>
        <w:t>vložka číslo: 66339/B</w:t>
      </w:r>
    </w:p>
    <w:p w14:paraId="41CA4E55" w14:textId="77777777" w:rsidR="00865B2B" w:rsidRPr="00784D8E" w:rsidRDefault="00865B2B" w:rsidP="00865B2B">
      <w:pPr>
        <w:spacing w:after="120" w:line="240" w:lineRule="auto"/>
        <w:ind w:left="737"/>
        <w:rPr>
          <w:rFonts w:ascii="Verdana" w:hAnsi="Verdana" w:cs="Verdana"/>
          <w:sz w:val="18"/>
          <w:szCs w:val="18"/>
          <w:lang w:val="sk-SK"/>
        </w:rPr>
      </w:pPr>
      <w:r w:rsidRPr="00784D8E">
        <w:rPr>
          <w:rFonts w:ascii="Verdana" w:hAnsi="Verdana" w:cs="Verdana"/>
          <w:sz w:val="18"/>
          <w:szCs w:val="18"/>
          <w:lang w:val="sk-SK"/>
        </w:rPr>
        <w:t>ktorej menom koná: Mgr. Ronald Blaho, konateľ</w:t>
      </w:r>
    </w:p>
    <w:p w14:paraId="092BEAEC" w14:textId="77777777" w:rsidR="00865B2B" w:rsidRPr="00784D8E" w:rsidRDefault="00865B2B" w:rsidP="00865B2B">
      <w:pPr>
        <w:spacing w:after="120" w:line="240" w:lineRule="auto"/>
        <w:ind w:left="737"/>
        <w:rPr>
          <w:rFonts w:ascii="Verdana" w:hAnsi="Verdana" w:cs="Verdana"/>
          <w:noProof/>
          <w:sz w:val="18"/>
          <w:szCs w:val="18"/>
        </w:rPr>
      </w:pPr>
      <w:r w:rsidRPr="00784D8E">
        <w:rPr>
          <w:rFonts w:ascii="Verdana" w:hAnsi="Verdana" w:cs="Verdana"/>
          <w:sz w:val="18"/>
          <w:szCs w:val="18"/>
          <w:lang w:val="sk-SK"/>
        </w:rPr>
        <w:t>bankové spojenie: Československá obchodná banka a. s., č. účtu:</w:t>
      </w:r>
      <w:r w:rsidRPr="00784D8E">
        <w:rPr>
          <w:rFonts w:ascii="Verdana" w:hAnsi="Verdana" w:cs="Verdana"/>
          <w:bCs/>
          <w:sz w:val="18"/>
          <w:szCs w:val="18"/>
          <w:lang w:val="sk-SK"/>
        </w:rPr>
        <w:t>25784753</w:t>
      </w:r>
      <w:r w:rsidRPr="00784D8E">
        <w:rPr>
          <w:rFonts w:ascii="Verdana" w:hAnsi="Verdana" w:cs="Verdana"/>
          <w:noProof/>
          <w:sz w:val="18"/>
          <w:szCs w:val="18"/>
        </w:rPr>
        <w:t>/7500</w:t>
      </w:r>
    </w:p>
    <w:p w14:paraId="74E0239E" w14:textId="77777777" w:rsidR="00865B2B" w:rsidRPr="00784D8E" w:rsidRDefault="00865B2B" w:rsidP="00865B2B">
      <w:pPr>
        <w:spacing w:after="120" w:line="240" w:lineRule="auto"/>
        <w:ind w:left="737"/>
        <w:rPr>
          <w:rFonts w:ascii="Verdana" w:hAnsi="Verdana" w:cs="Verdana"/>
          <w:sz w:val="18"/>
          <w:szCs w:val="18"/>
          <w:lang w:val="sk-SK"/>
        </w:rPr>
      </w:pPr>
      <w:r w:rsidRPr="00784D8E">
        <w:rPr>
          <w:rFonts w:ascii="Verdana" w:hAnsi="Verdana" w:cs="Verdana"/>
          <w:sz w:val="18"/>
          <w:szCs w:val="18"/>
          <w:lang w:val="sk-SK"/>
        </w:rPr>
        <w:t xml:space="preserve">adresa elektronickej pošty: </w:t>
      </w:r>
      <w:hyperlink r:id="rId8" w:history="1">
        <w:r w:rsidRPr="00784D8E">
          <w:rPr>
            <w:rStyle w:val="Hypertextovprepojenie"/>
            <w:rFonts w:ascii="Verdana" w:hAnsi="Verdana" w:cs="Verdana"/>
            <w:sz w:val="18"/>
            <w:szCs w:val="18"/>
            <w:lang w:val="sk-SK"/>
          </w:rPr>
          <w:t>info@asekol.sk</w:t>
        </w:r>
      </w:hyperlink>
    </w:p>
    <w:p w14:paraId="55C353F7" w14:textId="77777777" w:rsidR="00865B2B" w:rsidRPr="00784D8E" w:rsidRDefault="00865B2B" w:rsidP="00865B2B">
      <w:pPr>
        <w:spacing w:after="120" w:line="240" w:lineRule="auto"/>
        <w:ind w:left="708"/>
        <w:rPr>
          <w:rStyle w:val="StylArial9b"/>
          <w:rFonts w:ascii="Verdana" w:hAnsi="Verdana" w:cs="Verdana"/>
          <w:iCs/>
          <w:lang w:val="sk-SK"/>
        </w:rPr>
      </w:pPr>
      <w:r w:rsidRPr="00784D8E">
        <w:rPr>
          <w:rStyle w:val="StylArial9b"/>
          <w:rFonts w:ascii="Verdana" w:hAnsi="Verdana" w:cs="Verdana"/>
          <w:iCs/>
          <w:lang w:val="sk-SK"/>
        </w:rPr>
        <w:t xml:space="preserve">IBAN: </w:t>
      </w:r>
      <w:r w:rsidRPr="00784D8E">
        <w:rPr>
          <w:rFonts w:ascii="Verdana" w:hAnsi="Verdana" w:cs="Verdana"/>
          <w:iCs/>
          <w:sz w:val="18"/>
          <w:szCs w:val="18"/>
          <w:lang w:val="sk-SK"/>
        </w:rPr>
        <w:t>SK5075000000000025784753</w:t>
      </w:r>
    </w:p>
    <w:p w14:paraId="41791667" w14:textId="77777777" w:rsidR="00865B2B" w:rsidRPr="00784D8E" w:rsidRDefault="00865B2B" w:rsidP="00865B2B">
      <w:pPr>
        <w:spacing w:after="0" w:line="240" w:lineRule="auto"/>
        <w:ind w:left="737"/>
        <w:rPr>
          <w:rFonts w:ascii="Verdana" w:hAnsi="Verdana" w:cs="Verdana"/>
          <w:b/>
          <w:bCs/>
          <w:sz w:val="18"/>
          <w:szCs w:val="18"/>
          <w:lang w:val="sk-SK"/>
        </w:rPr>
      </w:pPr>
      <w:r w:rsidRPr="00784D8E">
        <w:rPr>
          <w:rFonts w:ascii="Verdana" w:hAnsi="Verdana" w:cs="Verdana"/>
          <w:b/>
          <w:bCs/>
          <w:sz w:val="18"/>
          <w:szCs w:val="18"/>
          <w:lang w:val="sk-SK"/>
        </w:rPr>
        <w:t xml:space="preserve">(ďalej len </w:t>
      </w:r>
      <w:r w:rsidRPr="00784D8E">
        <w:rPr>
          <w:rFonts w:ascii="Verdana" w:hAnsi="Verdana" w:cs="Verdana"/>
          <w:b/>
          <w:bCs/>
          <w:iCs/>
          <w:sz w:val="18"/>
          <w:szCs w:val="18"/>
          <w:lang w:val="sk-SK"/>
        </w:rPr>
        <w:t>„OZV“</w:t>
      </w:r>
      <w:r w:rsidRPr="00784D8E">
        <w:rPr>
          <w:rFonts w:ascii="Verdana" w:hAnsi="Verdana" w:cs="Verdana"/>
          <w:b/>
          <w:bCs/>
          <w:sz w:val="18"/>
          <w:szCs w:val="18"/>
          <w:lang w:val="sk-SK"/>
        </w:rPr>
        <w:t>)</w:t>
      </w:r>
    </w:p>
    <w:p w14:paraId="5D5D47EE" w14:textId="77777777" w:rsidR="00865B2B" w:rsidRPr="00784D8E" w:rsidRDefault="00865B2B" w:rsidP="00865B2B">
      <w:pPr>
        <w:spacing w:after="0" w:line="240" w:lineRule="auto"/>
        <w:rPr>
          <w:rFonts w:ascii="Verdana" w:hAnsi="Verdana" w:cs="Verdana"/>
          <w:color w:val="333399"/>
          <w:sz w:val="18"/>
          <w:szCs w:val="18"/>
          <w:lang w:val="sk-SK"/>
        </w:rPr>
      </w:pPr>
      <w:r w:rsidRPr="00784D8E">
        <w:rPr>
          <w:rFonts w:ascii="Verdana" w:hAnsi="Verdana" w:cs="Verdana"/>
          <w:color w:val="333399"/>
          <w:sz w:val="18"/>
          <w:szCs w:val="18"/>
          <w:lang w:val="sk-SK"/>
        </w:rPr>
        <w:tab/>
      </w:r>
    </w:p>
    <w:p w14:paraId="5E9D5F7C" w14:textId="77777777" w:rsidR="00865B2B" w:rsidRPr="00784D8E" w:rsidRDefault="00865B2B" w:rsidP="00865B2B">
      <w:pPr>
        <w:spacing w:after="0" w:line="240" w:lineRule="auto"/>
        <w:ind w:left="708" w:firstLine="24"/>
        <w:jc w:val="both"/>
        <w:rPr>
          <w:rFonts w:ascii="Verdana" w:hAnsi="Verdana" w:cs="Verdana"/>
          <w:b/>
          <w:bCs/>
          <w:iCs/>
          <w:sz w:val="18"/>
          <w:szCs w:val="18"/>
          <w:lang w:val="sk-SK"/>
        </w:rPr>
      </w:pPr>
      <w:r w:rsidRPr="00784D8E">
        <w:rPr>
          <w:rFonts w:ascii="Verdana" w:hAnsi="Verdana" w:cs="Verdana"/>
          <w:bCs/>
          <w:iCs/>
          <w:sz w:val="18"/>
          <w:szCs w:val="18"/>
          <w:lang w:val="sk-SK"/>
        </w:rPr>
        <w:t xml:space="preserve">(Spoločnosť a OZV </w:t>
      </w:r>
      <w:r w:rsidRPr="00784D8E">
        <w:rPr>
          <w:rFonts w:ascii="Verdana" w:hAnsi="Verdana"/>
          <w:sz w:val="18"/>
          <w:szCs w:val="18"/>
          <w:lang w:val="sk-SK"/>
        </w:rPr>
        <w:t>budú ďalej jednotlivo označovaní ako „</w:t>
      </w:r>
      <w:r w:rsidRPr="00784D8E">
        <w:rPr>
          <w:rFonts w:ascii="Verdana" w:hAnsi="Verdana"/>
          <w:b/>
          <w:sz w:val="18"/>
          <w:szCs w:val="18"/>
          <w:lang w:val="sk-SK"/>
        </w:rPr>
        <w:t>Zmluvná strana</w:t>
      </w:r>
      <w:r w:rsidRPr="00784D8E">
        <w:rPr>
          <w:rFonts w:ascii="Verdana" w:hAnsi="Verdana"/>
          <w:sz w:val="18"/>
          <w:szCs w:val="18"/>
          <w:lang w:val="sk-SK"/>
        </w:rPr>
        <w:t>“ a spoločne ako „</w:t>
      </w:r>
      <w:r w:rsidRPr="00784D8E">
        <w:rPr>
          <w:rFonts w:ascii="Verdana" w:hAnsi="Verdana"/>
          <w:b/>
          <w:sz w:val="18"/>
          <w:szCs w:val="18"/>
          <w:lang w:val="sk-SK"/>
        </w:rPr>
        <w:t>Zmluvné strany</w:t>
      </w:r>
      <w:r w:rsidRPr="00784D8E">
        <w:rPr>
          <w:rFonts w:ascii="Verdana" w:hAnsi="Verdana"/>
          <w:sz w:val="18"/>
          <w:szCs w:val="18"/>
          <w:lang w:val="sk-SK"/>
        </w:rPr>
        <w:t>“).</w:t>
      </w:r>
    </w:p>
    <w:p w14:paraId="5664F2B6" w14:textId="77777777" w:rsidR="00865B2B" w:rsidRPr="00784D8E" w:rsidRDefault="00865B2B" w:rsidP="00865B2B">
      <w:pPr>
        <w:spacing w:after="0" w:line="240" w:lineRule="auto"/>
        <w:jc w:val="both"/>
        <w:rPr>
          <w:rFonts w:ascii="Verdana" w:hAnsi="Verdana" w:cs="Verdana"/>
          <w:color w:val="333399"/>
          <w:sz w:val="18"/>
          <w:szCs w:val="18"/>
          <w:lang w:val="sk-SK"/>
        </w:rPr>
      </w:pPr>
    </w:p>
    <w:p w14:paraId="79C001B6" w14:textId="65EF5A10" w:rsidR="00865B2B" w:rsidRPr="00CE4596" w:rsidRDefault="00865B2B" w:rsidP="00865B2B">
      <w:pPr>
        <w:spacing w:after="0" w:line="240" w:lineRule="auto"/>
        <w:jc w:val="both"/>
        <w:rPr>
          <w:rFonts w:ascii="Verdana" w:hAnsi="Verdana" w:cs="Verdana"/>
          <w:sz w:val="18"/>
          <w:szCs w:val="18"/>
          <w:lang w:val="sk-SK"/>
        </w:rPr>
      </w:pPr>
      <w:r w:rsidRPr="00784D8E">
        <w:rPr>
          <w:rFonts w:ascii="Verdana" w:hAnsi="Verdana" w:cs="Verdana"/>
          <w:sz w:val="18"/>
          <w:szCs w:val="18"/>
          <w:lang w:val="sk-SK" w:eastAsia="cs-CZ"/>
        </w:rPr>
        <w:t>uzatvárajú podľa § 269 ods. 2 zákona č. 513/1991 Zb., Obchodný zákonník, v znení neskorších predpisov (</w:t>
      </w:r>
      <w:r w:rsidRPr="00784D8E">
        <w:rPr>
          <w:rFonts w:ascii="Verdana" w:hAnsi="Verdana" w:cs="Verdana"/>
          <w:sz w:val="18"/>
          <w:szCs w:val="18"/>
          <w:lang w:val="sk-SK"/>
        </w:rPr>
        <w:t xml:space="preserve">ďalej </w:t>
      </w:r>
      <w:r w:rsidRPr="00CE4596">
        <w:rPr>
          <w:rFonts w:ascii="Verdana" w:hAnsi="Verdana" w:cs="Verdana"/>
          <w:sz w:val="18"/>
          <w:szCs w:val="18"/>
          <w:lang w:val="sk-SK"/>
        </w:rPr>
        <w:t>len „</w:t>
      </w:r>
      <w:r w:rsidRPr="00CE4596">
        <w:rPr>
          <w:rFonts w:ascii="Verdana" w:hAnsi="Verdana" w:cs="Verdana"/>
          <w:b/>
          <w:sz w:val="18"/>
          <w:szCs w:val="18"/>
          <w:lang w:val="sk-SK"/>
        </w:rPr>
        <w:t>Obchodný zákonník</w:t>
      </w:r>
      <w:r w:rsidRPr="00CE4596">
        <w:rPr>
          <w:rFonts w:ascii="Verdana" w:hAnsi="Verdana" w:cs="Verdana"/>
          <w:sz w:val="18"/>
          <w:szCs w:val="18"/>
          <w:lang w:val="sk-SK"/>
        </w:rPr>
        <w:t xml:space="preserve">“) a § </w:t>
      </w:r>
      <w:r w:rsidRPr="00CE4596">
        <w:rPr>
          <w:rFonts w:ascii="Verdana" w:hAnsi="Verdana"/>
          <w:sz w:val="18"/>
          <w:szCs w:val="18"/>
        </w:rPr>
        <w:t xml:space="preserve">59 </w:t>
      </w:r>
      <w:proofErr w:type="spellStart"/>
      <w:r w:rsidRPr="00CE4596">
        <w:rPr>
          <w:rFonts w:ascii="Verdana" w:hAnsi="Verdana"/>
          <w:sz w:val="18"/>
          <w:szCs w:val="18"/>
        </w:rPr>
        <w:t>ods</w:t>
      </w:r>
      <w:proofErr w:type="spellEnd"/>
      <w:r w:rsidRPr="00CE4596">
        <w:rPr>
          <w:rFonts w:ascii="Verdana" w:hAnsi="Verdana"/>
          <w:sz w:val="18"/>
          <w:szCs w:val="18"/>
        </w:rPr>
        <w:t xml:space="preserve">. 4 </w:t>
      </w:r>
      <w:r w:rsidRPr="00CE4596">
        <w:rPr>
          <w:rFonts w:ascii="Verdana" w:hAnsi="Verdana" w:cs="Verdana"/>
          <w:sz w:val="18"/>
          <w:szCs w:val="18"/>
          <w:lang w:val="sk-SK"/>
        </w:rPr>
        <w:t>zákona č.79/2015 Z. z. o odpadoch a o zmene a doplnení niektorých zákonov, v znení neskorších predpisov (ďalej len „</w:t>
      </w:r>
      <w:r w:rsidRPr="00CE4596">
        <w:rPr>
          <w:rFonts w:ascii="Verdana" w:hAnsi="Verdana" w:cs="Verdana"/>
          <w:b/>
          <w:sz w:val="18"/>
          <w:szCs w:val="18"/>
          <w:lang w:val="sk-SK"/>
        </w:rPr>
        <w:t>Zákon o odpadoch</w:t>
      </w:r>
      <w:r w:rsidRPr="00CE4596">
        <w:rPr>
          <w:rFonts w:ascii="Verdana" w:hAnsi="Verdana" w:cs="Verdana"/>
          <w:sz w:val="18"/>
          <w:szCs w:val="18"/>
          <w:lang w:val="sk-SK"/>
        </w:rPr>
        <w:t>“)</w:t>
      </w:r>
    </w:p>
    <w:p w14:paraId="560E9BE7" w14:textId="77777777" w:rsidR="00865B2B" w:rsidRPr="00CE4596" w:rsidRDefault="00865B2B" w:rsidP="00865B2B">
      <w:pPr>
        <w:spacing w:after="0" w:line="240" w:lineRule="auto"/>
        <w:jc w:val="both"/>
        <w:rPr>
          <w:rFonts w:ascii="Verdana" w:hAnsi="Verdana" w:cs="Verdana"/>
          <w:sz w:val="18"/>
          <w:szCs w:val="18"/>
          <w:lang w:val="sk-SK" w:eastAsia="cs-CZ"/>
        </w:rPr>
      </w:pPr>
    </w:p>
    <w:p w14:paraId="097FBF45" w14:textId="0CCA3931" w:rsidR="00865B2B" w:rsidRPr="00CE4596" w:rsidRDefault="00865B2B" w:rsidP="00865B2B">
      <w:pPr>
        <w:spacing w:after="0" w:line="240" w:lineRule="auto"/>
        <w:jc w:val="both"/>
        <w:rPr>
          <w:rFonts w:ascii="Verdana" w:hAnsi="Verdana" w:cs="Verdana"/>
          <w:sz w:val="18"/>
          <w:szCs w:val="18"/>
          <w:lang w:val="sk-SK" w:eastAsia="cs-CZ"/>
        </w:rPr>
      </w:pPr>
      <w:r w:rsidRPr="00CE4596">
        <w:rPr>
          <w:rFonts w:ascii="Verdana" w:hAnsi="Verdana" w:cs="Verdana"/>
          <w:sz w:val="18"/>
          <w:szCs w:val="18"/>
          <w:lang w:val="sk-SK"/>
        </w:rPr>
        <w:t>dole uvedeného dňa, mesiaca a roka slobodne, vážne, určite a zrozumiteľne, bez skutkového a bez právneho omylu, nie v tiesni a ani nie za nápadne nevýhodných podmienok a na základe úplnej zhody v nižšie uvedených skutočnostiach</w:t>
      </w:r>
      <w:r w:rsidRPr="00CE4596">
        <w:rPr>
          <w:rFonts w:ascii="Verdana" w:hAnsi="Verdana" w:cs="Verdana"/>
          <w:sz w:val="18"/>
          <w:szCs w:val="18"/>
          <w:lang w:val="sk-SK" w:eastAsia="cs-CZ"/>
        </w:rPr>
        <w:t>, túto</w:t>
      </w:r>
    </w:p>
    <w:p w14:paraId="04D95F16" w14:textId="77777777" w:rsidR="00865B2B" w:rsidRPr="00CE4596" w:rsidRDefault="00865B2B" w:rsidP="00865B2B">
      <w:pPr>
        <w:spacing w:after="0" w:line="240" w:lineRule="auto"/>
        <w:jc w:val="both"/>
        <w:rPr>
          <w:rFonts w:ascii="Verdana" w:hAnsi="Verdana" w:cs="Verdana"/>
          <w:sz w:val="18"/>
          <w:szCs w:val="18"/>
          <w:lang w:val="sk-SK" w:eastAsia="cs-CZ"/>
        </w:rPr>
      </w:pPr>
    </w:p>
    <w:p w14:paraId="790A591C" w14:textId="06782161" w:rsidR="00865B2B" w:rsidRPr="00CE4596" w:rsidRDefault="00865B2B" w:rsidP="00095425">
      <w:pPr>
        <w:pStyle w:val="Zkladntext"/>
        <w:jc w:val="center"/>
        <w:rPr>
          <w:rFonts w:ascii="Verdana" w:hAnsi="Verdana" w:cs="Verdana"/>
          <w:b/>
          <w:bCs/>
          <w:sz w:val="18"/>
          <w:szCs w:val="18"/>
          <w:lang w:val="sk-SK"/>
        </w:rPr>
      </w:pPr>
      <w:r w:rsidRPr="00CE4596">
        <w:rPr>
          <w:rFonts w:ascii="Verdana" w:hAnsi="Verdana" w:cs="Verdana"/>
          <w:b/>
          <w:bCs/>
          <w:sz w:val="18"/>
          <w:szCs w:val="18"/>
          <w:lang w:val="sk-SK"/>
        </w:rPr>
        <w:t>Zmluv</w:t>
      </w:r>
      <w:r w:rsidR="004866BE" w:rsidRPr="00CE4596">
        <w:rPr>
          <w:rFonts w:ascii="Verdana" w:hAnsi="Verdana" w:cs="Verdana"/>
          <w:b/>
          <w:bCs/>
          <w:sz w:val="18"/>
          <w:szCs w:val="18"/>
          <w:lang w:val="sk-SK"/>
        </w:rPr>
        <w:t xml:space="preserve">a o náhradnom odvoze, t. j. </w:t>
      </w:r>
      <w:r w:rsidRPr="00CE4596">
        <w:rPr>
          <w:rFonts w:ascii="Verdana" w:hAnsi="Verdana" w:cs="Verdana"/>
          <w:b/>
          <w:bCs/>
          <w:sz w:val="18"/>
          <w:szCs w:val="18"/>
          <w:lang w:val="sk-SK"/>
        </w:rPr>
        <w:t xml:space="preserve">o financovaní </w:t>
      </w:r>
      <w:r w:rsidR="00234D9C" w:rsidRPr="00CE4596">
        <w:rPr>
          <w:rFonts w:ascii="Verdana" w:hAnsi="Verdana" w:cs="Verdana"/>
          <w:b/>
          <w:bCs/>
          <w:sz w:val="18"/>
          <w:szCs w:val="18"/>
          <w:lang w:val="sk-SK"/>
        </w:rPr>
        <w:t xml:space="preserve">dočasného </w:t>
      </w:r>
      <w:r w:rsidRPr="00CE4596">
        <w:rPr>
          <w:rFonts w:ascii="Verdana" w:hAnsi="Verdana" w:cs="Verdana"/>
          <w:b/>
          <w:bCs/>
          <w:sz w:val="18"/>
          <w:szCs w:val="18"/>
          <w:lang w:val="sk-SK"/>
        </w:rPr>
        <w:t>triedeného zberu v obci a</w:t>
      </w:r>
      <w:r w:rsidR="004866BE" w:rsidRPr="00CE4596">
        <w:rPr>
          <w:rFonts w:ascii="Verdana" w:hAnsi="Verdana" w:cs="Verdana"/>
          <w:b/>
          <w:bCs/>
          <w:sz w:val="18"/>
          <w:szCs w:val="18"/>
          <w:lang w:val="sk-SK"/>
        </w:rPr>
        <w:t> </w:t>
      </w:r>
      <w:r w:rsidRPr="00CE4596">
        <w:rPr>
          <w:rFonts w:ascii="Verdana" w:hAnsi="Verdana" w:cs="Verdana"/>
          <w:b/>
          <w:bCs/>
          <w:sz w:val="18"/>
          <w:szCs w:val="18"/>
          <w:lang w:val="sk-SK"/>
        </w:rPr>
        <w:t>ďalšieho</w:t>
      </w:r>
      <w:r w:rsidR="004866BE" w:rsidRPr="00CE4596">
        <w:rPr>
          <w:rFonts w:ascii="Verdana" w:hAnsi="Verdana" w:cs="Verdana"/>
          <w:b/>
          <w:bCs/>
          <w:sz w:val="18"/>
          <w:szCs w:val="18"/>
          <w:lang w:val="sk-SK"/>
        </w:rPr>
        <w:t> </w:t>
      </w:r>
      <w:r w:rsidRPr="00CE4596">
        <w:rPr>
          <w:rFonts w:ascii="Verdana" w:hAnsi="Verdana" w:cs="Verdana"/>
          <w:b/>
          <w:bCs/>
          <w:sz w:val="18"/>
          <w:szCs w:val="18"/>
          <w:lang w:val="sk-SK"/>
        </w:rPr>
        <w:t>spracovania odpadu</w:t>
      </w:r>
      <w:r w:rsidR="00095425" w:rsidRPr="00CE4596">
        <w:rPr>
          <w:rFonts w:ascii="Verdana" w:hAnsi="Verdana" w:cs="Verdana"/>
          <w:b/>
          <w:bCs/>
          <w:sz w:val="18"/>
          <w:szCs w:val="18"/>
          <w:lang w:val="sk-SK"/>
        </w:rPr>
        <w:t xml:space="preserve"> </w:t>
      </w:r>
      <w:r w:rsidRPr="00CE4596">
        <w:rPr>
          <w:rFonts w:ascii="Verdana" w:hAnsi="Verdana" w:cs="Verdana"/>
          <w:b/>
          <w:bCs/>
          <w:sz w:val="18"/>
          <w:szCs w:val="18"/>
          <w:lang w:val="sk-SK"/>
        </w:rPr>
        <w:t>(ďalej len „Zmluva“)</w:t>
      </w:r>
    </w:p>
    <w:p w14:paraId="1D09802F" w14:textId="77777777" w:rsidR="00865B2B" w:rsidRPr="00CE4596" w:rsidRDefault="00865B2B" w:rsidP="00865B2B">
      <w:pPr>
        <w:pStyle w:val="Zkladntext"/>
        <w:jc w:val="center"/>
        <w:rPr>
          <w:rFonts w:ascii="Verdana" w:hAnsi="Verdana" w:cs="Verdana"/>
          <w:b/>
          <w:bCs/>
          <w:sz w:val="18"/>
          <w:szCs w:val="18"/>
          <w:lang w:val="sk-SK"/>
        </w:rPr>
      </w:pPr>
    </w:p>
    <w:p w14:paraId="10874C0A" w14:textId="77777777" w:rsidR="00865B2B" w:rsidRPr="00CE4596" w:rsidRDefault="00865B2B" w:rsidP="00865B2B">
      <w:pPr>
        <w:pStyle w:val="Zkladntext"/>
        <w:rPr>
          <w:rFonts w:ascii="Verdana" w:hAnsi="Verdana"/>
          <w:sz w:val="18"/>
          <w:szCs w:val="18"/>
          <w:lang w:val="sk-SK"/>
        </w:rPr>
      </w:pPr>
    </w:p>
    <w:p w14:paraId="317CE19E" w14:textId="7023C933" w:rsidR="00865B2B" w:rsidRPr="00CE4596" w:rsidRDefault="00865B2B" w:rsidP="00865B2B">
      <w:pPr>
        <w:pStyle w:val="Zkladntext"/>
        <w:rPr>
          <w:rFonts w:ascii="Verdana" w:hAnsi="Verdana" w:cs="Arial"/>
          <w:sz w:val="18"/>
          <w:szCs w:val="18"/>
          <w:lang w:val="sk-SK"/>
        </w:rPr>
      </w:pPr>
      <w:r w:rsidRPr="00CE4596">
        <w:rPr>
          <w:rFonts w:ascii="Verdana" w:hAnsi="Verdana" w:cs="Arial"/>
          <w:sz w:val="18"/>
          <w:szCs w:val="18"/>
          <w:lang w:val="sk-SK"/>
        </w:rPr>
        <w:t>evidenčné číslo Zmluvy je:</w:t>
      </w:r>
      <w:r w:rsidRPr="00CE4596">
        <w:rPr>
          <w:rFonts w:ascii="Verdana" w:hAnsi="Verdana" w:cs="Arial"/>
          <w:sz w:val="18"/>
          <w:szCs w:val="18"/>
          <w:lang w:val="sk-SK"/>
        </w:rPr>
        <w:tab/>
      </w:r>
      <w:r w:rsidRPr="00CE4596">
        <w:rPr>
          <w:rFonts w:ascii="Verdana" w:hAnsi="Verdana" w:cs="Arial"/>
          <w:sz w:val="18"/>
          <w:szCs w:val="18"/>
          <w:lang w:val="sk-SK"/>
        </w:rPr>
        <w:tab/>
      </w:r>
      <w:r w:rsidR="00552214" w:rsidRPr="00CE4596">
        <w:rPr>
          <w:rFonts w:ascii="Verdana" w:hAnsi="Verdana" w:cs="Verdana"/>
          <w:sz w:val="18"/>
          <w:szCs w:val="18"/>
          <w:lang w:val="sk-SK"/>
        </w:rPr>
        <w:t>[</w:t>
      </w:r>
      <w:r w:rsidR="00552214" w:rsidRPr="00CE4596">
        <w:rPr>
          <w:rFonts w:ascii="Verdana" w:hAnsi="Verdana" w:cs="Verdana"/>
          <w:sz w:val="18"/>
          <w:szCs w:val="18"/>
          <w:highlight w:val="yellow"/>
          <w:lang w:val="sk-SK"/>
        </w:rPr>
        <w:t>•</w:t>
      </w:r>
      <w:r w:rsidR="00552214" w:rsidRPr="00CE4596">
        <w:rPr>
          <w:rFonts w:ascii="Verdana" w:hAnsi="Verdana" w:cs="Verdana"/>
          <w:sz w:val="18"/>
          <w:szCs w:val="18"/>
          <w:lang w:val="sk-SK"/>
        </w:rPr>
        <w:t>]</w:t>
      </w:r>
      <w:r w:rsidR="00552214" w:rsidRPr="00CE4596">
        <w:rPr>
          <w:rFonts w:ascii="Verdana" w:hAnsi="Verdana" w:cs="Arial"/>
          <w:sz w:val="18"/>
          <w:szCs w:val="18"/>
          <w:lang w:val="sk-SK"/>
        </w:rPr>
        <w:tab/>
      </w:r>
      <w:r w:rsidR="00552214" w:rsidRPr="00CE4596">
        <w:rPr>
          <w:rFonts w:ascii="Verdana" w:hAnsi="Verdana" w:cs="Arial"/>
          <w:sz w:val="18"/>
          <w:szCs w:val="18"/>
          <w:lang w:val="sk-SK"/>
        </w:rPr>
        <w:tab/>
      </w:r>
      <w:r w:rsidR="00552214" w:rsidRPr="00CE4596">
        <w:rPr>
          <w:rFonts w:ascii="Verdana" w:hAnsi="Verdana" w:cs="Arial"/>
          <w:sz w:val="18"/>
          <w:szCs w:val="18"/>
          <w:lang w:val="sk-SK"/>
        </w:rPr>
        <w:tab/>
      </w:r>
      <w:r w:rsidRPr="00CE4596">
        <w:rPr>
          <w:rFonts w:ascii="Verdana" w:hAnsi="Verdana" w:cs="Arial"/>
          <w:sz w:val="18"/>
          <w:szCs w:val="18"/>
          <w:lang w:val="sk-SK"/>
        </w:rPr>
        <w:t xml:space="preserve">(vyplní </w:t>
      </w:r>
      <w:r w:rsidRPr="00CE4596">
        <w:rPr>
          <w:rFonts w:ascii="Verdana" w:hAnsi="Verdana" w:cs="Verdana"/>
          <w:bCs/>
          <w:iCs/>
          <w:sz w:val="18"/>
          <w:szCs w:val="18"/>
          <w:lang w:val="sk-SK"/>
        </w:rPr>
        <w:t>OZV</w:t>
      </w:r>
      <w:r w:rsidRPr="00CE4596">
        <w:rPr>
          <w:rFonts w:ascii="Verdana" w:hAnsi="Verdana" w:cs="Arial"/>
          <w:sz w:val="18"/>
          <w:szCs w:val="18"/>
          <w:lang w:val="sk-SK"/>
        </w:rPr>
        <w:t>)</w:t>
      </w:r>
    </w:p>
    <w:p w14:paraId="1EE836E7" w14:textId="77777777" w:rsidR="00865B2B" w:rsidRPr="00CE4596" w:rsidRDefault="00865B2B" w:rsidP="00865B2B">
      <w:pPr>
        <w:pStyle w:val="Zkladntext"/>
        <w:rPr>
          <w:rFonts w:ascii="Verdana" w:hAnsi="Verdana" w:cs="Arial"/>
          <w:sz w:val="18"/>
          <w:szCs w:val="18"/>
          <w:lang w:val="sk-SK"/>
        </w:rPr>
      </w:pPr>
    </w:p>
    <w:p w14:paraId="4D8F00DA" w14:textId="5AC9F5B8" w:rsidR="00483CD6" w:rsidRPr="00CE4596" w:rsidRDefault="00865B2B" w:rsidP="00865B2B">
      <w:pPr>
        <w:spacing w:after="200" w:line="276" w:lineRule="auto"/>
        <w:rPr>
          <w:rFonts w:ascii="Verdana" w:hAnsi="Verdana" w:cs="Arial"/>
          <w:sz w:val="18"/>
          <w:szCs w:val="18"/>
          <w:lang w:val="sk-SK"/>
        </w:rPr>
      </w:pPr>
      <w:r w:rsidRPr="00CE4596">
        <w:rPr>
          <w:rFonts w:ascii="Verdana" w:hAnsi="Verdana" w:cs="Arial"/>
          <w:sz w:val="18"/>
          <w:szCs w:val="18"/>
          <w:lang w:val="sk-SK"/>
        </w:rPr>
        <w:t>evidenčné číslo Spoločnosti je:</w:t>
      </w:r>
      <w:r w:rsidR="00552214" w:rsidRPr="00CE4596">
        <w:rPr>
          <w:rFonts w:ascii="Verdana" w:hAnsi="Verdana" w:cs="Arial"/>
          <w:sz w:val="18"/>
          <w:szCs w:val="18"/>
          <w:lang w:val="sk-SK"/>
        </w:rPr>
        <w:tab/>
      </w:r>
      <w:r w:rsidR="00552214" w:rsidRPr="00CE4596">
        <w:rPr>
          <w:rFonts w:ascii="Verdana" w:hAnsi="Verdana" w:cs="Arial"/>
          <w:sz w:val="18"/>
          <w:szCs w:val="18"/>
          <w:lang w:val="sk-SK"/>
        </w:rPr>
        <w:tab/>
      </w:r>
      <w:r w:rsidR="00552214" w:rsidRPr="00CE4596">
        <w:rPr>
          <w:rFonts w:ascii="Verdana" w:hAnsi="Verdana" w:cs="Verdana"/>
          <w:sz w:val="18"/>
          <w:szCs w:val="18"/>
          <w:lang w:val="sk-SK"/>
        </w:rPr>
        <w:t>[</w:t>
      </w:r>
      <w:r w:rsidR="00552214" w:rsidRPr="00CE4596">
        <w:rPr>
          <w:rFonts w:ascii="Verdana" w:hAnsi="Verdana" w:cs="Verdana"/>
          <w:sz w:val="18"/>
          <w:szCs w:val="18"/>
          <w:highlight w:val="yellow"/>
          <w:lang w:val="sk-SK"/>
        </w:rPr>
        <w:t>•</w:t>
      </w:r>
      <w:r w:rsidR="00552214" w:rsidRPr="00CE4596">
        <w:rPr>
          <w:rFonts w:ascii="Verdana" w:hAnsi="Verdana" w:cs="Verdana"/>
          <w:sz w:val="18"/>
          <w:szCs w:val="18"/>
          <w:lang w:val="sk-SK"/>
        </w:rPr>
        <w:t>]</w:t>
      </w:r>
      <w:r w:rsidR="00552214" w:rsidRPr="00CE4596">
        <w:rPr>
          <w:rFonts w:ascii="Verdana" w:hAnsi="Verdana" w:cs="Arial"/>
          <w:sz w:val="18"/>
          <w:szCs w:val="18"/>
          <w:lang w:val="sk-SK"/>
        </w:rPr>
        <w:tab/>
      </w:r>
      <w:r w:rsidR="00552214" w:rsidRPr="00CE4596">
        <w:rPr>
          <w:rFonts w:ascii="Verdana" w:hAnsi="Verdana" w:cs="Arial"/>
          <w:sz w:val="18"/>
          <w:szCs w:val="18"/>
          <w:lang w:val="sk-SK"/>
        </w:rPr>
        <w:tab/>
      </w:r>
      <w:r w:rsidR="00552214" w:rsidRPr="00CE4596">
        <w:rPr>
          <w:rFonts w:ascii="Verdana" w:hAnsi="Verdana" w:cs="Arial"/>
          <w:sz w:val="18"/>
          <w:szCs w:val="18"/>
          <w:lang w:val="sk-SK"/>
        </w:rPr>
        <w:tab/>
        <w:t xml:space="preserve">(vyplní </w:t>
      </w:r>
      <w:r w:rsidR="00552214" w:rsidRPr="00CE4596">
        <w:rPr>
          <w:rFonts w:ascii="Verdana" w:hAnsi="Verdana" w:cs="Verdana"/>
          <w:bCs/>
          <w:iCs/>
          <w:sz w:val="18"/>
          <w:szCs w:val="18"/>
          <w:lang w:val="sk-SK"/>
        </w:rPr>
        <w:t>OZV</w:t>
      </w:r>
      <w:r w:rsidR="00552214" w:rsidRPr="00CE4596">
        <w:rPr>
          <w:rFonts w:ascii="Verdana" w:hAnsi="Verdana" w:cs="Arial"/>
          <w:sz w:val="18"/>
          <w:szCs w:val="18"/>
          <w:lang w:val="sk-SK"/>
        </w:rPr>
        <w:t>)</w:t>
      </w:r>
    </w:p>
    <w:p w14:paraId="0220893C" w14:textId="77777777" w:rsidR="00483CD6" w:rsidRPr="00CE4596" w:rsidRDefault="00483CD6" w:rsidP="00483CD6">
      <w:pPr>
        <w:spacing w:before="360"/>
        <w:jc w:val="center"/>
        <w:rPr>
          <w:rFonts w:ascii="Verdana" w:hAnsi="Verdana"/>
          <w:b/>
          <w:sz w:val="18"/>
          <w:szCs w:val="18"/>
          <w:lang w:val="sk-SK"/>
        </w:rPr>
      </w:pPr>
      <w:r w:rsidRPr="00CE4596">
        <w:rPr>
          <w:rFonts w:ascii="Verdana" w:hAnsi="Verdana" w:cs="Arial"/>
          <w:sz w:val="18"/>
          <w:szCs w:val="18"/>
          <w:lang w:val="sk-SK"/>
        </w:rPr>
        <w:br w:type="page"/>
      </w:r>
      <w:r w:rsidRPr="00CE4596">
        <w:rPr>
          <w:rFonts w:ascii="Verdana" w:hAnsi="Verdana"/>
          <w:b/>
          <w:sz w:val="18"/>
          <w:szCs w:val="18"/>
          <w:lang w:val="sk-SK"/>
        </w:rPr>
        <w:lastRenderedPageBreak/>
        <w:t>Preambula</w:t>
      </w:r>
    </w:p>
    <w:p w14:paraId="353D74B3" w14:textId="6FBA35AE" w:rsidR="00483CD6" w:rsidRPr="00CE4596" w:rsidRDefault="00483CD6" w:rsidP="00A54118">
      <w:pPr>
        <w:tabs>
          <w:tab w:val="left" w:pos="709"/>
        </w:tabs>
        <w:spacing w:before="240"/>
        <w:ind w:left="709" w:hanging="709"/>
        <w:jc w:val="both"/>
        <w:rPr>
          <w:rFonts w:ascii="Verdana" w:hAnsi="Verdana"/>
          <w:sz w:val="18"/>
          <w:szCs w:val="18"/>
          <w:lang w:val="sk-SK"/>
        </w:rPr>
      </w:pPr>
      <w:r w:rsidRPr="00CE4596">
        <w:rPr>
          <w:rFonts w:ascii="Verdana" w:hAnsi="Verdana"/>
          <w:sz w:val="18"/>
          <w:szCs w:val="18"/>
          <w:lang w:val="sk-SK"/>
        </w:rPr>
        <w:t>(A)</w:t>
      </w:r>
      <w:r w:rsidRPr="00CE4596">
        <w:rPr>
          <w:rFonts w:ascii="Verdana" w:hAnsi="Verdana"/>
          <w:sz w:val="18"/>
          <w:szCs w:val="18"/>
          <w:lang w:val="sk-SK"/>
        </w:rPr>
        <w:tab/>
        <w:t>Spoločnosť zamýšľa pre OZV vykonávať na územ</w:t>
      </w:r>
      <w:r w:rsidR="00854C4A" w:rsidRPr="00CE4596">
        <w:rPr>
          <w:rFonts w:ascii="Verdana" w:hAnsi="Verdana"/>
          <w:sz w:val="18"/>
          <w:szCs w:val="18"/>
          <w:lang w:val="sk-SK"/>
        </w:rPr>
        <w:t>í</w:t>
      </w:r>
      <w:r w:rsidRPr="00CE4596">
        <w:rPr>
          <w:rFonts w:ascii="Verdana" w:hAnsi="Verdana"/>
          <w:sz w:val="18"/>
          <w:szCs w:val="18"/>
          <w:lang w:val="sk-SK"/>
        </w:rPr>
        <w:t xml:space="preserve"> </w:t>
      </w:r>
      <w:r w:rsidR="00B945F3" w:rsidRPr="00CE4596">
        <w:rPr>
          <w:rFonts w:ascii="Verdana" w:hAnsi="Verdana"/>
          <w:sz w:val="18"/>
          <w:szCs w:val="18"/>
          <w:lang w:val="sk-SK"/>
        </w:rPr>
        <w:t>obc</w:t>
      </w:r>
      <w:r w:rsidR="00854C4A" w:rsidRPr="00CE4596">
        <w:rPr>
          <w:rFonts w:ascii="Verdana" w:hAnsi="Verdana"/>
          <w:sz w:val="18"/>
          <w:szCs w:val="18"/>
          <w:lang w:val="sk-SK"/>
        </w:rPr>
        <w:t>e</w:t>
      </w:r>
      <w:r w:rsidR="00B945F3" w:rsidRPr="00CE4596">
        <w:rPr>
          <w:rFonts w:ascii="Verdana" w:hAnsi="Verdana"/>
          <w:sz w:val="18"/>
          <w:szCs w:val="18"/>
          <w:lang w:val="sk-SK"/>
        </w:rPr>
        <w:t xml:space="preserve"> </w:t>
      </w:r>
      <w:r w:rsidR="00854C4A" w:rsidRPr="00CE4596">
        <w:rPr>
          <w:rFonts w:ascii="Verdana" w:hAnsi="Verdana" w:cs="Verdana"/>
          <w:sz w:val="18"/>
          <w:szCs w:val="18"/>
          <w:lang w:val="sk-SK"/>
        </w:rPr>
        <w:t>[</w:t>
      </w:r>
      <w:r w:rsidR="00854C4A" w:rsidRPr="00CE4596">
        <w:rPr>
          <w:rFonts w:ascii="Verdana" w:hAnsi="Verdana" w:cs="Verdana"/>
          <w:sz w:val="18"/>
          <w:szCs w:val="18"/>
          <w:highlight w:val="yellow"/>
          <w:lang w:val="sk-SK"/>
        </w:rPr>
        <w:t>•</w:t>
      </w:r>
      <w:r w:rsidR="00854C4A" w:rsidRPr="00CE4596">
        <w:rPr>
          <w:rFonts w:ascii="Verdana" w:hAnsi="Verdana" w:cs="Verdana"/>
          <w:sz w:val="18"/>
          <w:szCs w:val="18"/>
          <w:lang w:val="sk-SK"/>
        </w:rPr>
        <w:t>]</w:t>
      </w:r>
      <w:r w:rsidR="00854C4A" w:rsidRPr="00CE4596">
        <w:rPr>
          <w:rFonts w:ascii="Verdana" w:hAnsi="Verdana"/>
          <w:sz w:val="18"/>
          <w:szCs w:val="18"/>
          <w:lang w:val="sk-SK"/>
        </w:rPr>
        <w:t xml:space="preserve"> („</w:t>
      </w:r>
      <w:r w:rsidR="00854C4A" w:rsidRPr="00CE4596">
        <w:rPr>
          <w:rFonts w:ascii="Verdana" w:hAnsi="Verdana"/>
          <w:b/>
          <w:bCs/>
          <w:sz w:val="18"/>
          <w:szCs w:val="18"/>
          <w:lang w:val="sk-SK"/>
        </w:rPr>
        <w:t>Obec</w:t>
      </w:r>
      <w:r w:rsidR="00854C4A" w:rsidRPr="00CE4596">
        <w:rPr>
          <w:rFonts w:ascii="Verdana" w:hAnsi="Verdana"/>
          <w:sz w:val="18"/>
          <w:szCs w:val="18"/>
          <w:lang w:val="sk-SK"/>
        </w:rPr>
        <w:t xml:space="preserve">“) </w:t>
      </w:r>
      <w:r w:rsidR="00234D9C" w:rsidRPr="00CE4596">
        <w:rPr>
          <w:rFonts w:ascii="Verdana" w:hAnsi="Verdana"/>
          <w:sz w:val="18"/>
          <w:szCs w:val="18"/>
          <w:lang w:val="sk-SK"/>
        </w:rPr>
        <w:t>náhradný odvoz</w:t>
      </w:r>
      <w:r w:rsidR="004866BE" w:rsidRPr="00CE4596">
        <w:rPr>
          <w:rFonts w:ascii="Verdana" w:hAnsi="Verdana"/>
          <w:sz w:val="18"/>
          <w:szCs w:val="18"/>
          <w:lang w:val="sk-SK"/>
        </w:rPr>
        <w:t xml:space="preserve">, t. j. </w:t>
      </w:r>
      <w:r w:rsidR="00234D9C" w:rsidRPr="00CE4596">
        <w:rPr>
          <w:rFonts w:ascii="Verdana" w:hAnsi="Verdana"/>
          <w:sz w:val="18"/>
          <w:szCs w:val="18"/>
          <w:lang w:val="sk-SK"/>
        </w:rPr>
        <w:t xml:space="preserve">dočasný </w:t>
      </w:r>
      <w:r w:rsidRPr="00CE4596">
        <w:rPr>
          <w:rFonts w:ascii="Verdana" w:hAnsi="Verdana"/>
          <w:sz w:val="18"/>
          <w:szCs w:val="18"/>
          <w:lang w:val="sk-SK"/>
        </w:rPr>
        <w:t>triedený zber komunálnych odpadov pre zložky papier, plasty, sklo, kovy a viacvrstvové kombinované materiály na báze lepenky</w:t>
      </w:r>
      <w:r w:rsidR="004866BE" w:rsidRPr="00CE4596">
        <w:rPr>
          <w:rFonts w:ascii="Verdana" w:hAnsi="Verdana"/>
          <w:sz w:val="18"/>
          <w:szCs w:val="18"/>
          <w:lang w:val="sk-SK"/>
        </w:rPr>
        <w:t xml:space="preserve">, na ktorého zabezpečenie bola OZV určená </w:t>
      </w:r>
      <w:r w:rsidR="00854C4A" w:rsidRPr="00CE4596">
        <w:rPr>
          <w:rFonts w:ascii="Verdana" w:hAnsi="Verdana"/>
          <w:sz w:val="18"/>
          <w:szCs w:val="18"/>
          <w:lang w:val="sk-SK"/>
        </w:rPr>
        <w:t xml:space="preserve">príslušným koordinačným centrom </w:t>
      </w:r>
      <w:r w:rsidR="004866BE" w:rsidRPr="00CE4596">
        <w:rPr>
          <w:rFonts w:ascii="Verdana" w:hAnsi="Verdana"/>
          <w:sz w:val="18"/>
          <w:szCs w:val="18"/>
          <w:lang w:val="sk-SK"/>
        </w:rPr>
        <w:t>podľa § 31 ods. 11 písm. d) Zákona o odpadoch</w:t>
      </w:r>
      <w:r w:rsidRPr="00CE4596">
        <w:rPr>
          <w:rFonts w:ascii="Verdana" w:hAnsi="Verdana"/>
          <w:sz w:val="18"/>
          <w:szCs w:val="18"/>
          <w:lang w:val="sk-SK"/>
        </w:rPr>
        <w:t>.</w:t>
      </w:r>
    </w:p>
    <w:p w14:paraId="11B2CFD3" w14:textId="401E8253" w:rsidR="00483CD6" w:rsidRPr="00CE4596" w:rsidRDefault="00483CD6" w:rsidP="00483CD6">
      <w:pPr>
        <w:tabs>
          <w:tab w:val="left" w:pos="709"/>
        </w:tabs>
        <w:spacing w:before="240"/>
        <w:ind w:left="709" w:hanging="709"/>
        <w:jc w:val="both"/>
        <w:rPr>
          <w:rFonts w:ascii="Verdana" w:hAnsi="Verdana"/>
          <w:sz w:val="18"/>
          <w:szCs w:val="18"/>
          <w:lang w:val="sk-SK"/>
        </w:rPr>
      </w:pPr>
      <w:r w:rsidRPr="00CE4596">
        <w:rPr>
          <w:rFonts w:ascii="Verdana" w:hAnsi="Verdana"/>
          <w:sz w:val="18"/>
          <w:szCs w:val="18"/>
          <w:lang w:val="sk-SK"/>
        </w:rPr>
        <w:t>(B)</w:t>
      </w:r>
      <w:r w:rsidRPr="00CE4596">
        <w:rPr>
          <w:rFonts w:ascii="Verdana" w:hAnsi="Verdana"/>
          <w:sz w:val="18"/>
          <w:szCs w:val="18"/>
          <w:lang w:val="sk-SK"/>
        </w:rPr>
        <w:tab/>
        <w:t>OZV bola udelená podľa Zákona o odpadoch Ministerstvom životného prostredia Slovenskej republiky autorizácia na výkon činnosti organizácie zodpovednosti výrobcov pre obaly („</w:t>
      </w:r>
      <w:r w:rsidRPr="00CE4596">
        <w:rPr>
          <w:rFonts w:ascii="Verdana" w:hAnsi="Verdana"/>
          <w:b/>
          <w:sz w:val="18"/>
          <w:szCs w:val="18"/>
          <w:lang w:val="sk-SK"/>
        </w:rPr>
        <w:t>Autorizácia</w:t>
      </w:r>
      <w:r w:rsidRPr="00CE4596">
        <w:rPr>
          <w:rFonts w:ascii="Verdana" w:hAnsi="Verdana"/>
          <w:sz w:val="18"/>
          <w:szCs w:val="18"/>
          <w:lang w:val="sk-SK"/>
        </w:rPr>
        <w:t>“).</w:t>
      </w:r>
    </w:p>
    <w:p w14:paraId="66A91F01" w14:textId="08A4AFFE" w:rsidR="00483CD6" w:rsidRPr="00CE4596" w:rsidRDefault="00483CD6" w:rsidP="001C32DD">
      <w:pPr>
        <w:tabs>
          <w:tab w:val="left" w:pos="709"/>
        </w:tabs>
        <w:spacing w:before="240"/>
        <w:ind w:left="709" w:hanging="709"/>
        <w:jc w:val="both"/>
        <w:rPr>
          <w:rFonts w:ascii="Verdana" w:hAnsi="Verdana"/>
          <w:sz w:val="18"/>
          <w:szCs w:val="18"/>
          <w:lang w:val="sk-SK"/>
        </w:rPr>
      </w:pPr>
      <w:r w:rsidRPr="00CE4596">
        <w:rPr>
          <w:rFonts w:ascii="Verdana" w:hAnsi="Verdana"/>
          <w:sz w:val="18"/>
          <w:szCs w:val="18"/>
          <w:lang w:val="sk-SK"/>
        </w:rPr>
        <w:t>(C)</w:t>
      </w:r>
      <w:r w:rsidRPr="00CE4596">
        <w:rPr>
          <w:rFonts w:ascii="Verdana" w:hAnsi="Verdana"/>
          <w:sz w:val="18"/>
          <w:szCs w:val="18"/>
          <w:lang w:val="sk-SK"/>
        </w:rPr>
        <w:tab/>
        <w:t>OZV uzatvorila s Obc</w:t>
      </w:r>
      <w:r w:rsidR="00854C4A" w:rsidRPr="00CE4596">
        <w:rPr>
          <w:rFonts w:ascii="Verdana" w:hAnsi="Verdana"/>
          <w:sz w:val="18"/>
          <w:szCs w:val="18"/>
          <w:lang w:val="sk-SK"/>
        </w:rPr>
        <w:t>ou</w:t>
      </w:r>
      <w:r w:rsidRPr="00CE4596">
        <w:rPr>
          <w:rFonts w:ascii="Verdana" w:hAnsi="Verdana"/>
          <w:sz w:val="18"/>
          <w:szCs w:val="18"/>
          <w:lang w:val="sk-SK"/>
        </w:rPr>
        <w:t xml:space="preserve"> zmluv</w:t>
      </w:r>
      <w:r w:rsidR="00854C4A" w:rsidRPr="00CE4596">
        <w:rPr>
          <w:rFonts w:ascii="Verdana" w:hAnsi="Verdana"/>
          <w:sz w:val="18"/>
          <w:szCs w:val="18"/>
          <w:lang w:val="sk-SK"/>
        </w:rPr>
        <w:t>u</w:t>
      </w:r>
      <w:r w:rsidRPr="00CE4596">
        <w:rPr>
          <w:rFonts w:ascii="Verdana" w:hAnsi="Verdana"/>
          <w:sz w:val="18"/>
          <w:szCs w:val="18"/>
          <w:lang w:val="sk-SK"/>
        </w:rPr>
        <w:t>, ktor</w:t>
      </w:r>
      <w:r w:rsidR="00854C4A" w:rsidRPr="00CE4596">
        <w:rPr>
          <w:rFonts w:ascii="Verdana" w:hAnsi="Verdana"/>
          <w:sz w:val="18"/>
          <w:szCs w:val="18"/>
          <w:lang w:val="sk-SK"/>
        </w:rPr>
        <w:t>ej</w:t>
      </w:r>
      <w:r w:rsidRPr="00CE4596">
        <w:rPr>
          <w:rFonts w:ascii="Verdana" w:hAnsi="Verdana"/>
          <w:sz w:val="18"/>
          <w:szCs w:val="18"/>
          <w:lang w:val="sk-SK"/>
        </w:rPr>
        <w:t xml:space="preserve"> predmetom je </w:t>
      </w:r>
      <w:r w:rsidR="006951BD" w:rsidRPr="00CE4596">
        <w:rPr>
          <w:rFonts w:ascii="Verdana" w:hAnsi="Verdana"/>
          <w:sz w:val="18"/>
          <w:szCs w:val="18"/>
          <w:lang w:val="sk-SK"/>
        </w:rPr>
        <w:t xml:space="preserve">dočasná </w:t>
      </w:r>
      <w:r w:rsidRPr="00CE4596">
        <w:rPr>
          <w:rFonts w:ascii="Verdana" w:hAnsi="Verdana"/>
          <w:sz w:val="18"/>
          <w:szCs w:val="18"/>
          <w:lang w:val="sk-SK"/>
        </w:rPr>
        <w:t xml:space="preserve">spolupráca pri </w:t>
      </w:r>
      <w:r w:rsidRPr="00CE4596">
        <w:rPr>
          <w:rFonts w:ascii="Verdana" w:hAnsi="Verdana" w:cs="Verdana"/>
          <w:bCs/>
          <w:sz w:val="18"/>
          <w:szCs w:val="18"/>
          <w:lang w:val="sk-SK"/>
        </w:rPr>
        <w:t>zabezpečovaní systému združeného nakladania s odpadmi z obalov a neobalových výrobkov</w:t>
      </w:r>
      <w:r w:rsidR="006951BD" w:rsidRPr="00CE4596">
        <w:rPr>
          <w:rFonts w:ascii="Verdana" w:hAnsi="Verdana" w:cs="Verdana"/>
          <w:bCs/>
          <w:sz w:val="18"/>
          <w:szCs w:val="18"/>
          <w:lang w:val="sk-SK"/>
        </w:rPr>
        <w:t xml:space="preserve"> v rozsahu </w:t>
      </w:r>
      <w:r w:rsidR="006951BD" w:rsidRPr="00CE4596">
        <w:rPr>
          <w:rFonts w:ascii="Verdana" w:hAnsi="Verdana"/>
          <w:sz w:val="18"/>
          <w:szCs w:val="18"/>
          <w:lang w:val="sk-SK"/>
        </w:rPr>
        <w:t>náhradného odvozu</w:t>
      </w:r>
      <w:r w:rsidRPr="00CE4596">
        <w:rPr>
          <w:rFonts w:ascii="Verdana" w:hAnsi="Verdana"/>
          <w:sz w:val="18"/>
          <w:szCs w:val="18"/>
          <w:lang w:val="sk-SK"/>
        </w:rPr>
        <w:t xml:space="preserve"> </w:t>
      </w:r>
      <w:r w:rsidR="00854C4A" w:rsidRPr="00CE4596">
        <w:rPr>
          <w:rFonts w:ascii="Verdana" w:hAnsi="Verdana"/>
          <w:sz w:val="18"/>
          <w:szCs w:val="18"/>
          <w:lang w:val="sk-SK"/>
        </w:rPr>
        <w:t xml:space="preserve">v Obci </w:t>
      </w:r>
      <w:r w:rsidRPr="00CE4596">
        <w:rPr>
          <w:rFonts w:ascii="Verdana" w:hAnsi="Verdana"/>
          <w:sz w:val="18"/>
          <w:szCs w:val="18"/>
          <w:lang w:val="sk-SK"/>
        </w:rPr>
        <w:t>(„</w:t>
      </w:r>
      <w:r w:rsidRPr="00CE4596">
        <w:rPr>
          <w:rFonts w:ascii="Verdana" w:hAnsi="Verdana"/>
          <w:b/>
          <w:sz w:val="18"/>
          <w:szCs w:val="18"/>
          <w:lang w:val="sk-SK"/>
        </w:rPr>
        <w:t>Zmluva s obcou</w:t>
      </w:r>
      <w:r w:rsidRPr="00CE4596">
        <w:rPr>
          <w:rFonts w:ascii="Verdana" w:hAnsi="Verdana"/>
          <w:sz w:val="18"/>
          <w:szCs w:val="18"/>
          <w:lang w:val="sk-SK"/>
        </w:rPr>
        <w:t>“)</w:t>
      </w:r>
      <w:r w:rsidR="001C32DD" w:rsidRPr="00CE4596">
        <w:rPr>
          <w:rFonts w:ascii="Verdana" w:hAnsi="Verdana"/>
          <w:sz w:val="18"/>
          <w:szCs w:val="18"/>
          <w:lang w:val="sk-SK"/>
        </w:rPr>
        <w:t xml:space="preserve">. </w:t>
      </w:r>
      <w:r w:rsidRPr="00CE4596">
        <w:rPr>
          <w:rFonts w:ascii="Verdana" w:hAnsi="Verdana"/>
          <w:sz w:val="18"/>
          <w:szCs w:val="18"/>
          <w:lang w:val="sk-SK"/>
        </w:rPr>
        <w:t xml:space="preserve">V súlade so Zmluvou s obcou OZV </w:t>
      </w:r>
      <w:r w:rsidR="006951BD" w:rsidRPr="00CE4596">
        <w:rPr>
          <w:rFonts w:ascii="Verdana" w:hAnsi="Verdana"/>
          <w:sz w:val="18"/>
          <w:szCs w:val="18"/>
          <w:lang w:val="sk-SK"/>
        </w:rPr>
        <w:t xml:space="preserve">zabezpečuje </w:t>
      </w:r>
      <w:r w:rsidR="006951BD" w:rsidRPr="00CE4596">
        <w:rPr>
          <w:rFonts w:ascii="Verdana" w:hAnsi="Verdana" w:cs="Verdana"/>
          <w:bCs/>
          <w:sz w:val="18"/>
          <w:szCs w:val="18"/>
          <w:lang w:val="sk-SK"/>
        </w:rPr>
        <w:t>náhradný</w:t>
      </w:r>
      <w:r w:rsidR="006951BD" w:rsidRPr="00CE4596">
        <w:rPr>
          <w:rFonts w:ascii="Verdana" w:hAnsi="Verdana"/>
          <w:sz w:val="18"/>
          <w:szCs w:val="18"/>
          <w:lang w:val="sk-SK"/>
        </w:rPr>
        <w:t xml:space="preserve"> odvoz v Obci, t. j. dočasne </w:t>
      </w:r>
      <w:r w:rsidRPr="00CE4596">
        <w:rPr>
          <w:rFonts w:ascii="Verdana" w:hAnsi="Verdana"/>
          <w:sz w:val="18"/>
          <w:szCs w:val="18"/>
          <w:lang w:val="sk-SK"/>
        </w:rPr>
        <w:t>financuje zber vytriedených zložiek komunálnych odpadov pre zložky papier, plasty, sklo, kovy a viacvrstvové kombinované materiály na báze lepenky („</w:t>
      </w:r>
      <w:r w:rsidRPr="00CE4596">
        <w:rPr>
          <w:rFonts w:ascii="Verdana" w:hAnsi="Verdana"/>
          <w:b/>
          <w:sz w:val="18"/>
          <w:szCs w:val="18"/>
          <w:lang w:val="sk-SK"/>
        </w:rPr>
        <w:t>Vytriedené zložky</w:t>
      </w:r>
      <w:r w:rsidRPr="00CE4596">
        <w:rPr>
          <w:rFonts w:ascii="Verdana" w:hAnsi="Verdana"/>
          <w:sz w:val="18"/>
          <w:szCs w:val="18"/>
          <w:lang w:val="sk-SK"/>
        </w:rPr>
        <w:t>“) a ich ďalšie spracovanie.</w:t>
      </w:r>
    </w:p>
    <w:p w14:paraId="19557BF4" w14:textId="7F80F549" w:rsidR="001C32DD" w:rsidRPr="00CE4596" w:rsidRDefault="00483CD6" w:rsidP="001C32DD">
      <w:pPr>
        <w:tabs>
          <w:tab w:val="left" w:pos="709"/>
        </w:tabs>
        <w:spacing w:before="240"/>
        <w:ind w:left="709" w:hanging="709"/>
        <w:jc w:val="both"/>
        <w:rPr>
          <w:rFonts w:ascii="Verdana" w:hAnsi="Verdana"/>
          <w:sz w:val="18"/>
          <w:szCs w:val="18"/>
          <w:lang w:val="sk-SK"/>
        </w:rPr>
      </w:pPr>
      <w:r w:rsidRPr="00CE4596">
        <w:rPr>
          <w:rFonts w:ascii="Verdana" w:hAnsi="Verdana"/>
          <w:sz w:val="18"/>
          <w:szCs w:val="18"/>
          <w:lang w:val="sk-SK"/>
        </w:rPr>
        <w:t>(</w:t>
      </w:r>
      <w:r w:rsidR="001C32DD" w:rsidRPr="00CE4596">
        <w:rPr>
          <w:rFonts w:ascii="Verdana" w:hAnsi="Verdana"/>
          <w:sz w:val="18"/>
          <w:szCs w:val="18"/>
          <w:lang w:val="sk-SK"/>
        </w:rPr>
        <w:t>D</w:t>
      </w:r>
      <w:r w:rsidRPr="00CE4596">
        <w:rPr>
          <w:rFonts w:ascii="Verdana" w:hAnsi="Verdana"/>
          <w:sz w:val="18"/>
          <w:szCs w:val="18"/>
          <w:lang w:val="sk-SK"/>
        </w:rPr>
        <w:t>)</w:t>
      </w:r>
      <w:r w:rsidRPr="00CE4596">
        <w:rPr>
          <w:rFonts w:ascii="Verdana" w:hAnsi="Verdana"/>
          <w:sz w:val="18"/>
          <w:szCs w:val="18"/>
          <w:lang w:val="sk-SK"/>
        </w:rPr>
        <w:tab/>
        <w:t xml:space="preserve">Zmluvné strany majú záujem uzatvoriť túto Zmluvu, ktorej predmetom je zabezpečenie </w:t>
      </w:r>
      <w:r w:rsidR="001C32DD" w:rsidRPr="00CE4596">
        <w:rPr>
          <w:rFonts w:ascii="Verdana" w:hAnsi="Verdana"/>
          <w:sz w:val="18"/>
          <w:szCs w:val="18"/>
          <w:lang w:val="sk-SK"/>
        </w:rPr>
        <w:t>náhradného</w:t>
      </w:r>
      <w:r w:rsidR="006951BD" w:rsidRPr="00CE4596">
        <w:rPr>
          <w:rFonts w:ascii="Verdana" w:hAnsi="Verdana"/>
          <w:sz w:val="18"/>
          <w:szCs w:val="18"/>
          <w:lang w:val="sk-SK"/>
        </w:rPr>
        <w:t xml:space="preserve"> odvozu, t. j. </w:t>
      </w:r>
      <w:r w:rsidRPr="00CE4596">
        <w:rPr>
          <w:rFonts w:ascii="Verdana" w:hAnsi="Verdana"/>
          <w:sz w:val="18"/>
          <w:szCs w:val="18"/>
          <w:lang w:val="sk-SK"/>
        </w:rPr>
        <w:t xml:space="preserve">systému </w:t>
      </w:r>
      <w:r w:rsidR="006951BD" w:rsidRPr="00CE4596">
        <w:rPr>
          <w:rFonts w:ascii="Verdana" w:hAnsi="Verdana"/>
          <w:sz w:val="18"/>
          <w:szCs w:val="18"/>
          <w:lang w:val="sk-SK"/>
        </w:rPr>
        <w:t xml:space="preserve">dočasného </w:t>
      </w:r>
      <w:r w:rsidRPr="00CE4596">
        <w:rPr>
          <w:rFonts w:ascii="Verdana" w:hAnsi="Verdana"/>
          <w:sz w:val="18"/>
          <w:szCs w:val="18"/>
          <w:lang w:val="sk-SK"/>
        </w:rPr>
        <w:t>financovania triedeného zberu v</w:t>
      </w:r>
      <w:r w:rsidR="00802255" w:rsidRPr="00CE4596">
        <w:rPr>
          <w:rFonts w:ascii="Verdana" w:hAnsi="Verdana"/>
          <w:sz w:val="18"/>
          <w:szCs w:val="18"/>
          <w:lang w:val="sk-SK"/>
        </w:rPr>
        <w:t xml:space="preserve"> </w:t>
      </w:r>
      <w:r w:rsidR="001C32DD" w:rsidRPr="00CE4596">
        <w:rPr>
          <w:rFonts w:ascii="Verdana" w:hAnsi="Verdana"/>
          <w:sz w:val="18"/>
          <w:szCs w:val="18"/>
          <w:lang w:val="sk-SK"/>
        </w:rPr>
        <w:t>Obci</w:t>
      </w:r>
      <w:r w:rsidRPr="00CE4596">
        <w:rPr>
          <w:rFonts w:ascii="Verdana" w:hAnsi="Verdana"/>
          <w:sz w:val="18"/>
          <w:szCs w:val="18"/>
          <w:lang w:val="sk-SK"/>
        </w:rPr>
        <w:t xml:space="preserve">, vrátane jeho </w:t>
      </w:r>
      <w:proofErr w:type="spellStart"/>
      <w:r w:rsidRPr="00CE4596">
        <w:rPr>
          <w:rFonts w:ascii="Verdana" w:hAnsi="Verdana"/>
          <w:sz w:val="18"/>
          <w:szCs w:val="18"/>
          <w:lang w:val="sk-SK"/>
        </w:rPr>
        <w:t>dotriedenia</w:t>
      </w:r>
      <w:proofErr w:type="spellEnd"/>
      <w:r w:rsidRPr="00CE4596">
        <w:rPr>
          <w:rFonts w:ascii="Verdana" w:hAnsi="Verdana"/>
          <w:sz w:val="18"/>
          <w:szCs w:val="18"/>
          <w:lang w:val="sk-SK"/>
        </w:rPr>
        <w:t>, úpravy odpadu, spracovania, zhodnotenia a recyklácie odpadov z obalov a odpadov z</w:t>
      </w:r>
      <w:r w:rsidR="006951BD" w:rsidRPr="00CE4596">
        <w:rPr>
          <w:rFonts w:ascii="Verdana" w:hAnsi="Verdana"/>
          <w:sz w:val="18"/>
          <w:szCs w:val="18"/>
          <w:lang w:val="sk-SK"/>
        </w:rPr>
        <w:t> </w:t>
      </w:r>
      <w:r w:rsidRPr="00CE4596">
        <w:rPr>
          <w:rFonts w:ascii="Verdana" w:hAnsi="Verdana"/>
          <w:sz w:val="18"/>
          <w:szCs w:val="18"/>
          <w:lang w:val="sk-SK"/>
        </w:rPr>
        <w:t>neobalových výrobkov</w:t>
      </w:r>
      <w:r w:rsidR="00802255" w:rsidRPr="00CE4596">
        <w:rPr>
          <w:rFonts w:ascii="Verdana" w:hAnsi="Verdana"/>
          <w:sz w:val="18"/>
          <w:szCs w:val="18"/>
          <w:lang w:val="sk-SK"/>
        </w:rPr>
        <w:t>,</w:t>
      </w:r>
      <w:r w:rsidR="00802255" w:rsidRPr="00CE4596">
        <w:rPr>
          <w:rFonts w:ascii="Verdana" w:hAnsi="Verdana"/>
          <w:sz w:val="18"/>
          <w:szCs w:val="18"/>
        </w:rPr>
        <w:t xml:space="preserve"> </w:t>
      </w:r>
      <w:r w:rsidR="00802255" w:rsidRPr="00CE4596">
        <w:rPr>
          <w:rFonts w:ascii="Verdana" w:hAnsi="Verdana"/>
          <w:sz w:val="18"/>
          <w:szCs w:val="18"/>
          <w:lang w:val="sk-SK"/>
        </w:rPr>
        <w:t>pričom, ak ďalej nie je uvedené inak</w:t>
      </w:r>
      <w:r w:rsidR="001C32DD" w:rsidRPr="00CE4596">
        <w:rPr>
          <w:rFonts w:ascii="Verdana" w:hAnsi="Verdana"/>
          <w:sz w:val="18"/>
          <w:szCs w:val="18"/>
          <w:lang w:val="sk-SK"/>
        </w:rPr>
        <w:t>.</w:t>
      </w:r>
    </w:p>
    <w:p w14:paraId="77D28D05" w14:textId="77777777" w:rsidR="00483CD6" w:rsidRPr="00CE4596" w:rsidRDefault="00483CD6" w:rsidP="00483CD6">
      <w:pPr>
        <w:pStyle w:val="AgreementL1"/>
        <w:numPr>
          <w:ilvl w:val="0"/>
          <w:numId w:val="0"/>
        </w:numPr>
        <w:spacing w:before="0"/>
        <w:ind w:left="720"/>
        <w:jc w:val="center"/>
        <w:rPr>
          <w:rFonts w:ascii="Verdana" w:hAnsi="Verdana" w:cs="Times New Roman"/>
          <w:caps w:val="0"/>
          <w:sz w:val="18"/>
          <w:szCs w:val="18"/>
        </w:rPr>
      </w:pPr>
      <w:r w:rsidRPr="00CE4596">
        <w:rPr>
          <w:rFonts w:ascii="Verdana" w:hAnsi="Verdana" w:cs="Times New Roman"/>
          <w:caps w:val="0"/>
          <w:sz w:val="18"/>
          <w:szCs w:val="18"/>
        </w:rPr>
        <w:t>Článok I</w:t>
      </w:r>
    </w:p>
    <w:p w14:paraId="6378F81E" w14:textId="77777777" w:rsidR="00483CD6" w:rsidRPr="00CE4596" w:rsidRDefault="00483CD6" w:rsidP="00483CD6">
      <w:pPr>
        <w:pStyle w:val="AgreementL1"/>
        <w:numPr>
          <w:ilvl w:val="0"/>
          <w:numId w:val="0"/>
        </w:numPr>
        <w:spacing w:before="0"/>
        <w:ind w:left="720"/>
        <w:jc w:val="center"/>
        <w:rPr>
          <w:rFonts w:ascii="Verdana" w:hAnsi="Verdana" w:cs="Times New Roman"/>
          <w:caps w:val="0"/>
          <w:sz w:val="18"/>
          <w:szCs w:val="18"/>
        </w:rPr>
      </w:pPr>
      <w:r w:rsidRPr="00CE4596">
        <w:rPr>
          <w:rFonts w:ascii="Verdana" w:hAnsi="Verdana" w:cs="Times New Roman"/>
          <w:caps w:val="0"/>
          <w:sz w:val="18"/>
          <w:szCs w:val="18"/>
        </w:rPr>
        <w:t>Vyhlásenia Zmluvných strán</w:t>
      </w:r>
    </w:p>
    <w:p w14:paraId="32D393A8" w14:textId="77777777" w:rsidR="00483CD6" w:rsidRPr="00CE4596" w:rsidRDefault="00483CD6" w:rsidP="00483CD6">
      <w:pPr>
        <w:pStyle w:val="AgreementL1"/>
        <w:numPr>
          <w:ilvl w:val="0"/>
          <w:numId w:val="0"/>
        </w:numPr>
        <w:spacing w:before="0"/>
        <w:ind w:left="720"/>
        <w:jc w:val="center"/>
        <w:rPr>
          <w:rFonts w:ascii="Verdana" w:hAnsi="Verdana" w:cs="Times New Roman"/>
          <w:caps w:val="0"/>
          <w:sz w:val="18"/>
          <w:szCs w:val="18"/>
        </w:rPr>
      </w:pPr>
    </w:p>
    <w:p w14:paraId="4D1315DB" w14:textId="60B420B4" w:rsidR="00483CD6" w:rsidRPr="00CE4596" w:rsidRDefault="00483CD6" w:rsidP="00D30A57">
      <w:pPr>
        <w:pStyle w:val="AgreementL1"/>
        <w:numPr>
          <w:ilvl w:val="1"/>
          <w:numId w:val="13"/>
        </w:numPr>
        <w:spacing w:before="0"/>
        <w:rPr>
          <w:rFonts w:ascii="Verdana" w:hAnsi="Verdana" w:cs="Times New Roman"/>
          <w:b w:val="0"/>
          <w:caps w:val="0"/>
          <w:sz w:val="18"/>
          <w:szCs w:val="18"/>
        </w:rPr>
      </w:pPr>
      <w:r w:rsidRPr="00CE4596">
        <w:rPr>
          <w:rFonts w:ascii="Verdana" w:hAnsi="Verdana" w:cs="Times New Roman"/>
          <w:b w:val="0"/>
          <w:caps w:val="0"/>
          <w:sz w:val="18"/>
          <w:szCs w:val="18"/>
        </w:rPr>
        <w:t>Spoločnosť sa zaväzuje</w:t>
      </w:r>
      <w:r w:rsidR="00D30A57" w:rsidRPr="00CE4596">
        <w:rPr>
          <w:rFonts w:ascii="Verdana" w:hAnsi="Verdana" w:cs="Times New Roman"/>
          <w:b w:val="0"/>
          <w:caps w:val="0"/>
          <w:sz w:val="18"/>
          <w:szCs w:val="18"/>
        </w:rPr>
        <w:t xml:space="preserve"> </w:t>
      </w:r>
      <w:r w:rsidRPr="00CE4596">
        <w:rPr>
          <w:rFonts w:ascii="Verdana" w:hAnsi="Verdana" w:cs="Times New Roman"/>
          <w:b w:val="0"/>
          <w:caps w:val="0"/>
          <w:sz w:val="18"/>
          <w:szCs w:val="18"/>
        </w:rPr>
        <w:t xml:space="preserve">riadne a včas vykonávať činnosti </w:t>
      </w:r>
      <w:r w:rsidR="001C32DD" w:rsidRPr="00CE4596">
        <w:rPr>
          <w:rFonts w:ascii="Verdana" w:hAnsi="Verdana" w:cs="Times New Roman"/>
          <w:b w:val="0"/>
          <w:caps w:val="0"/>
          <w:sz w:val="18"/>
          <w:szCs w:val="18"/>
        </w:rPr>
        <w:t>náhradného</w:t>
      </w:r>
      <w:r w:rsidR="006951BD" w:rsidRPr="00CE4596">
        <w:rPr>
          <w:rFonts w:ascii="Verdana" w:hAnsi="Verdana" w:cs="Times New Roman"/>
          <w:b w:val="0"/>
          <w:caps w:val="0"/>
          <w:sz w:val="18"/>
          <w:szCs w:val="18"/>
        </w:rPr>
        <w:t xml:space="preserve"> odvozu, t. j. dočasného </w:t>
      </w:r>
      <w:r w:rsidRPr="00CE4596">
        <w:rPr>
          <w:rFonts w:ascii="Verdana" w:hAnsi="Verdana" w:cs="Times New Roman"/>
          <w:b w:val="0"/>
          <w:caps w:val="0"/>
          <w:sz w:val="18"/>
          <w:szCs w:val="18"/>
        </w:rPr>
        <w:t>triedeného zberu odpadov z</w:t>
      </w:r>
      <w:r w:rsidR="006951BD" w:rsidRPr="00CE4596">
        <w:rPr>
          <w:rFonts w:ascii="Verdana" w:hAnsi="Verdana" w:cs="Times New Roman"/>
          <w:b w:val="0"/>
          <w:caps w:val="0"/>
          <w:sz w:val="18"/>
          <w:szCs w:val="18"/>
        </w:rPr>
        <w:t> </w:t>
      </w:r>
      <w:r w:rsidRPr="00CE4596">
        <w:rPr>
          <w:rFonts w:ascii="Verdana" w:hAnsi="Verdana" w:cs="Times New Roman"/>
          <w:b w:val="0"/>
          <w:caps w:val="0"/>
          <w:sz w:val="18"/>
          <w:szCs w:val="18"/>
        </w:rPr>
        <w:t xml:space="preserve">obalov a odpadov z neobalových výrobkov v Obci vrátane </w:t>
      </w:r>
      <w:bookmarkStart w:id="0" w:name="_Hlk7815785"/>
      <w:r w:rsidR="00F40DC6" w:rsidRPr="00CE4596">
        <w:rPr>
          <w:rFonts w:ascii="Verdana" w:hAnsi="Verdana" w:cs="Times New Roman"/>
          <w:b w:val="0"/>
          <w:caps w:val="0"/>
          <w:sz w:val="18"/>
          <w:szCs w:val="18"/>
        </w:rPr>
        <w:t xml:space="preserve">zabezpečenia </w:t>
      </w:r>
      <w:proofErr w:type="spellStart"/>
      <w:r w:rsidRPr="00CE4596">
        <w:rPr>
          <w:rFonts w:ascii="Verdana" w:hAnsi="Verdana" w:cs="Times New Roman"/>
          <w:b w:val="0"/>
          <w:caps w:val="0"/>
          <w:sz w:val="18"/>
          <w:szCs w:val="18"/>
        </w:rPr>
        <w:t>dotriedenia</w:t>
      </w:r>
      <w:proofErr w:type="spellEnd"/>
      <w:r w:rsidR="00F40DC6" w:rsidRPr="00CE4596">
        <w:rPr>
          <w:rFonts w:ascii="Verdana" w:hAnsi="Verdana" w:cs="Times New Roman"/>
          <w:b w:val="0"/>
          <w:caps w:val="0"/>
          <w:sz w:val="18"/>
          <w:szCs w:val="18"/>
        </w:rPr>
        <w:t xml:space="preserve">, </w:t>
      </w:r>
      <w:r w:rsidRPr="00CE4596">
        <w:rPr>
          <w:rFonts w:ascii="Verdana" w:hAnsi="Verdana" w:cs="Times New Roman"/>
          <w:b w:val="0"/>
          <w:caps w:val="0"/>
          <w:sz w:val="18"/>
          <w:szCs w:val="18"/>
        </w:rPr>
        <w:t>úpravy odpadu, spracovania, zhodnotenia a recyklácie</w:t>
      </w:r>
      <w:bookmarkEnd w:id="0"/>
      <w:r w:rsidRPr="00CE4596">
        <w:rPr>
          <w:rFonts w:ascii="Verdana" w:hAnsi="Verdana" w:cs="Times New Roman"/>
          <w:b w:val="0"/>
          <w:caps w:val="0"/>
          <w:sz w:val="18"/>
          <w:szCs w:val="18"/>
        </w:rPr>
        <w:t xml:space="preserve"> odpadov z obalov a odpadov z neobalových výrobkov, a</w:t>
      </w:r>
      <w:r w:rsidR="001C32DD" w:rsidRPr="00CE4596">
        <w:rPr>
          <w:rFonts w:ascii="Verdana" w:hAnsi="Verdana" w:cs="Times New Roman"/>
          <w:b w:val="0"/>
          <w:caps w:val="0"/>
          <w:sz w:val="18"/>
          <w:szCs w:val="18"/>
        </w:rPr>
        <w:t> </w:t>
      </w:r>
      <w:r w:rsidRPr="00CE4596">
        <w:rPr>
          <w:rFonts w:ascii="Verdana" w:hAnsi="Verdana" w:cs="Times New Roman"/>
          <w:b w:val="0"/>
          <w:caps w:val="0"/>
          <w:sz w:val="18"/>
          <w:szCs w:val="18"/>
        </w:rPr>
        <w:t>to</w:t>
      </w:r>
      <w:r w:rsidR="001C32DD" w:rsidRPr="00CE4596">
        <w:rPr>
          <w:rFonts w:ascii="Verdana" w:hAnsi="Verdana" w:cs="Times New Roman"/>
          <w:b w:val="0"/>
          <w:caps w:val="0"/>
          <w:sz w:val="18"/>
          <w:szCs w:val="18"/>
        </w:rPr>
        <w:t> </w:t>
      </w:r>
      <w:r w:rsidRPr="00CE4596">
        <w:rPr>
          <w:rFonts w:ascii="Verdana" w:hAnsi="Verdana" w:cs="Times New Roman"/>
          <w:b w:val="0"/>
          <w:caps w:val="0"/>
          <w:sz w:val="18"/>
          <w:szCs w:val="18"/>
        </w:rPr>
        <w:t>v</w:t>
      </w:r>
      <w:r w:rsidR="006951BD" w:rsidRPr="00CE4596">
        <w:rPr>
          <w:rFonts w:ascii="Verdana" w:hAnsi="Verdana" w:cs="Times New Roman"/>
          <w:b w:val="0"/>
          <w:caps w:val="0"/>
          <w:sz w:val="18"/>
          <w:szCs w:val="18"/>
        </w:rPr>
        <w:t> </w:t>
      </w:r>
      <w:r w:rsidRPr="00CE4596">
        <w:rPr>
          <w:rFonts w:ascii="Verdana" w:hAnsi="Verdana" w:cs="Times New Roman"/>
          <w:b w:val="0"/>
          <w:caps w:val="0"/>
          <w:sz w:val="18"/>
          <w:szCs w:val="18"/>
        </w:rPr>
        <w:t>súlade s touto Zmluvou</w:t>
      </w:r>
      <w:r w:rsidR="00D30A57" w:rsidRPr="00CE4596">
        <w:rPr>
          <w:rFonts w:ascii="Verdana" w:hAnsi="Verdana" w:cs="Times New Roman"/>
          <w:b w:val="0"/>
          <w:caps w:val="0"/>
          <w:sz w:val="18"/>
          <w:szCs w:val="18"/>
        </w:rPr>
        <w:t>.</w:t>
      </w:r>
    </w:p>
    <w:p w14:paraId="2CC6BAC5" w14:textId="77777777" w:rsidR="00D30A57" w:rsidRPr="00CE4596" w:rsidRDefault="00D30A57" w:rsidP="00D30A57">
      <w:pPr>
        <w:pStyle w:val="AgreementL1"/>
        <w:numPr>
          <w:ilvl w:val="0"/>
          <w:numId w:val="0"/>
        </w:numPr>
        <w:spacing w:before="0"/>
        <w:ind w:left="720"/>
        <w:rPr>
          <w:rFonts w:ascii="Verdana" w:hAnsi="Verdana" w:cs="Times New Roman"/>
          <w:b w:val="0"/>
          <w:caps w:val="0"/>
          <w:sz w:val="18"/>
          <w:szCs w:val="18"/>
        </w:rPr>
      </w:pPr>
    </w:p>
    <w:p w14:paraId="49A6DEDC" w14:textId="44C017DA" w:rsidR="00483CD6" w:rsidRPr="00CE4596" w:rsidRDefault="00483CD6" w:rsidP="00D30A57">
      <w:pPr>
        <w:pStyle w:val="AgreementL1"/>
        <w:numPr>
          <w:ilvl w:val="1"/>
          <w:numId w:val="13"/>
        </w:numPr>
        <w:spacing w:before="0"/>
        <w:rPr>
          <w:rFonts w:ascii="Verdana" w:hAnsi="Verdana" w:cs="Times New Roman"/>
          <w:b w:val="0"/>
          <w:caps w:val="0"/>
          <w:sz w:val="18"/>
          <w:szCs w:val="18"/>
        </w:rPr>
      </w:pPr>
      <w:r w:rsidRPr="00CE4596">
        <w:rPr>
          <w:rFonts w:ascii="Verdana" w:hAnsi="Verdana" w:cs="Times New Roman"/>
          <w:b w:val="0"/>
          <w:caps w:val="0"/>
          <w:sz w:val="18"/>
          <w:szCs w:val="18"/>
        </w:rPr>
        <w:t>OZV sa zaväzuje</w:t>
      </w:r>
      <w:r w:rsidR="00D30A57" w:rsidRPr="00CE4596">
        <w:rPr>
          <w:rFonts w:ascii="Verdana" w:hAnsi="Verdana" w:cs="Times New Roman"/>
          <w:b w:val="0"/>
          <w:caps w:val="0"/>
          <w:sz w:val="18"/>
          <w:szCs w:val="18"/>
        </w:rPr>
        <w:t xml:space="preserve"> </w:t>
      </w:r>
      <w:r w:rsidRPr="00CE4596">
        <w:rPr>
          <w:rFonts w:ascii="Verdana" w:hAnsi="Verdana" w:cs="Times New Roman"/>
          <w:b w:val="0"/>
          <w:caps w:val="0"/>
          <w:sz w:val="18"/>
          <w:szCs w:val="18"/>
        </w:rPr>
        <w:t xml:space="preserve">realizovať úhrady nákladov na </w:t>
      </w:r>
      <w:r w:rsidR="00823AAA" w:rsidRPr="00CE4596">
        <w:rPr>
          <w:rFonts w:ascii="Verdana" w:hAnsi="Verdana" w:cs="Times New Roman"/>
          <w:b w:val="0"/>
          <w:caps w:val="0"/>
          <w:sz w:val="18"/>
          <w:szCs w:val="18"/>
        </w:rPr>
        <w:t xml:space="preserve">náhradný odvoz, t. j. dočasný </w:t>
      </w:r>
      <w:r w:rsidRPr="00CE4596">
        <w:rPr>
          <w:rFonts w:ascii="Verdana" w:hAnsi="Verdana" w:cs="Times New Roman"/>
          <w:b w:val="0"/>
          <w:caps w:val="0"/>
          <w:sz w:val="18"/>
          <w:szCs w:val="18"/>
        </w:rPr>
        <w:t xml:space="preserve">triedený zber a </w:t>
      </w:r>
      <w:proofErr w:type="spellStart"/>
      <w:r w:rsidRPr="00CE4596">
        <w:rPr>
          <w:rFonts w:ascii="Verdana" w:hAnsi="Verdana" w:cs="Times New Roman"/>
          <w:b w:val="0"/>
          <w:caps w:val="0"/>
          <w:sz w:val="18"/>
          <w:szCs w:val="18"/>
        </w:rPr>
        <w:t>dotriedenie</w:t>
      </w:r>
      <w:proofErr w:type="spellEnd"/>
      <w:r w:rsidRPr="00CE4596">
        <w:rPr>
          <w:rFonts w:ascii="Verdana" w:hAnsi="Verdana" w:cs="Times New Roman"/>
          <w:b w:val="0"/>
          <w:caps w:val="0"/>
          <w:sz w:val="18"/>
          <w:szCs w:val="18"/>
        </w:rPr>
        <w:t xml:space="preserve">, úpravu odpadu, spracovanie, zhodnotenie a recykláciu v súlade s touto Zmluvou za riadne a včasné vykonávanie zberu vrátane </w:t>
      </w:r>
      <w:r w:rsidR="00DE6B98" w:rsidRPr="00CE4596">
        <w:rPr>
          <w:rFonts w:ascii="Verdana" w:hAnsi="Verdana" w:cs="Times New Roman"/>
          <w:b w:val="0"/>
          <w:caps w:val="0"/>
          <w:sz w:val="18"/>
          <w:szCs w:val="18"/>
        </w:rPr>
        <w:t xml:space="preserve">zabezpečenia </w:t>
      </w:r>
      <w:proofErr w:type="spellStart"/>
      <w:r w:rsidRPr="00CE4596">
        <w:rPr>
          <w:rFonts w:ascii="Verdana" w:hAnsi="Verdana" w:cs="Times New Roman"/>
          <w:b w:val="0"/>
          <w:caps w:val="0"/>
          <w:sz w:val="18"/>
          <w:szCs w:val="18"/>
        </w:rPr>
        <w:t>dotriedenia</w:t>
      </w:r>
      <w:proofErr w:type="spellEnd"/>
      <w:r w:rsidRPr="00CE4596">
        <w:rPr>
          <w:rFonts w:ascii="Verdana" w:hAnsi="Verdana" w:cs="Times New Roman"/>
          <w:b w:val="0"/>
          <w:caps w:val="0"/>
          <w:sz w:val="18"/>
          <w:szCs w:val="18"/>
        </w:rPr>
        <w:t xml:space="preserve"> odpadov</w:t>
      </w:r>
      <w:r w:rsidR="00DE6B98" w:rsidRPr="00CE4596">
        <w:rPr>
          <w:rFonts w:ascii="Verdana" w:hAnsi="Verdana" w:cs="Times New Roman"/>
          <w:b w:val="0"/>
          <w:caps w:val="0"/>
          <w:sz w:val="18"/>
          <w:szCs w:val="18"/>
        </w:rPr>
        <w:t>,</w:t>
      </w:r>
      <w:r w:rsidR="004C6DFE" w:rsidRPr="00CE4596">
        <w:rPr>
          <w:rFonts w:ascii="Verdana" w:hAnsi="Verdana" w:cs="Times New Roman"/>
          <w:b w:val="0"/>
          <w:caps w:val="0"/>
          <w:sz w:val="18"/>
          <w:szCs w:val="18"/>
        </w:rPr>
        <w:t xml:space="preserve"> </w:t>
      </w:r>
      <w:r w:rsidRPr="00CE4596">
        <w:rPr>
          <w:rFonts w:ascii="Verdana" w:hAnsi="Verdana" w:cs="Times New Roman"/>
          <w:b w:val="0"/>
          <w:caps w:val="0"/>
          <w:sz w:val="18"/>
          <w:szCs w:val="18"/>
        </w:rPr>
        <w:t>úpravy odpadu, spracovania, zhodnotenia a recyklácie Vytriedených zložiek v Obci („</w:t>
      </w:r>
      <w:r w:rsidRPr="00CE4596">
        <w:rPr>
          <w:rFonts w:ascii="Verdana" w:hAnsi="Verdana" w:cs="Times New Roman"/>
          <w:caps w:val="0"/>
          <w:sz w:val="18"/>
          <w:szCs w:val="18"/>
        </w:rPr>
        <w:t>Odplata</w:t>
      </w:r>
      <w:r w:rsidRPr="00CE4596">
        <w:rPr>
          <w:rFonts w:ascii="Verdana" w:hAnsi="Verdana" w:cs="Times New Roman"/>
          <w:b w:val="0"/>
          <w:caps w:val="0"/>
          <w:sz w:val="18"/>
          <w:szCs w:val="18"/>
        </w:rPr>
        <w:t xml:space="preserve">“). </w:t>
      </w:r>
    </w:p>
    <w:p w14:paraId="21C078AA" w14:textId="77777777" w:rsidR="00483CD6" w:rsidRPr="00CE4596" w:rsidRDefault="00483CD6" w:rsidP="00483CD6">
      <w:pPr>
        <w:pStyle w:val="AgreementL1"/>
        <w:numPr>
          <w:ilvl w:val="0"/>
          <w:numId w:val="0"/>
        </w:numPr>
        <w:spacing w:before="0"/>
        <w:rPr>
          <w:rFonts w:ascii="Verdana" w:hAnsi="Verdana" w:cs="Times New Roman"/>
          <w:caps w:val="0"/>
          <w:sz w:val="18"/>
          <w:szCs w:val="18"/>
        </w:rPr>
      </w:pPr>
    </w:p>
    <w:p w14:paraId="6FE1C3F5" w14:textId="77777777" w:rsidR="00483CD6" w:rsidRPr="00CE4596" w:rsidRDefault="00483CD6" w:rsidP="00483CD6">
      <w:pPr>
        <w:pStyle w:val="AgreementL1"/>
        <w:numPr>
          <w:ilvl w:val="0"/>
          <w:numId w:val="0"/>
        </w:numPr>
        <w:spacing w:before="0"/>
        <w:ind w:left="720"/>
        <w:jc w:val="center"/>
        <w:rPr>
          <w:rFonts w:ascii="Verdana" w:hAnsi="Verdana" w:cs="Times New Roman"/>
          <w:caps w:val="0"/>
          <w:sz w:val="18"/>
          <w:szCs w:val="18"/>
        </w:rPr>
      </w:pPr>
      <w:r w:rsidRPr="00CE4596">
        <w:rPr>
          <w:rFonts w:ascii="Verdana" w:hAnsi="Verdana" w:cs="Times New Roman"/>
          <w:caps w:val="0"/>
          <w:sz w:val="18"/>
          <w:szCs w:val="18"/>
        </w:rPr>
        <w:t>Článok II</w:t>
      </w:r>
    </w:p>
    <w:p w14:paraId="432782AB" w14:textId="77777777" w:rsidR="00483CD6" w:rsidRPr="00CE4596" w:rsidRDefault="00483CD6" w:rsidP="00483CD6">
      <w:pPr>
        <w:pStyle w:val="AgreementL1"/>
        <w:numPr>
          <w:ilvl w:val="0"/>
          <w:numId w:val="0"/>
        </w:numPr>
        <w:spacing w:before="0"/>
        <w:ind w:left="720"/>
        <w:jc w:val="center"/>
        <w:rPr>
          <w:rFonts w:ascii="Verdana" w:hAnsi="Verdana" w:cs="Times New Roman"/>
          <w:caps w:val="0"/>
          <w:sz w:val="18"/>
          <w:szCs w:val="18"/>
        </w:rPr>
      </w:pPr>
      <w:r w:rsidRPr="00CE4596">
        <w:rPr>
          <w:rFonts w:ascii="Verdana" w:hAnsi="Verdana" w:cs="Times New Roman"/>
          <w:caps w:val="0"/>
          <w:sz w:val="18"/>
          <w:szCs w:val="18"/>
        </w:rPr>
        <w:t>Predmet zmluvy</w:t>
      </w:r>
    </w:p>
    <w:p w14:paraId="5DCCACEA" w14:textId="42269E30" w:rsidR="00483CD6" w:rsidRPr="00CE4596" w:rsidRDefault="00483CD6" w:rsidP="003E6344">
      <w:pPr>
        <w:pStyle w:val="AgreementL2"/>
        <w:numPr>
          <w:ilvl w:val="1"/>
          <w:numId w:val="25"/>
        </w:numPr>
        <w:ind w:left="728" w:hanging="728"/>
        <w:rPr>
          <w:rFonts w:ascii="Verdana" w:hAnsi="Verdana"/>
          <w:sz w:val="18"/>
          <w:szCs w:val="18"/>
        </w:rPr>
      </w:pPr>
      <w:r w:rsidRPr="00CE4596">
        <w:rPr>
          <w:rFonts w:ascii="Verdana" w:hAnsi="Verdana" w:cs="Times New Roman"/>
          <w:sz w:val="18"/>
          <w:szCs w:val="18"/>
        </w:rPr>
        <w:t xml:space="preserve">Predmetom Zmluvy je záväzok Spoločnosti vykonávať </w:t>
      </w:r>
      <w:r w:rsidR="00823AAA" w:rsidRPr="00CE4596">
        <w:rPr>
          <w:rFonts w:ascii="Verdana" w:hAnsi="Verdana" w:cs="Times New Roman"/>
          <w:sz w:val="18"/>
          <w:szCs w:val="18"/>
        </w:rPr>
        <w:t xml:space="preserve">náhradný zber, t. j. dočasný </w:t>
      </w:r>
      <w:r w:rsidRPr="00CE4596">
        <w:rPr>
          <w:rFonts w:ascii="Verdana" w:hAnsi="Verdana" w:cs="Times New Roman"/>
          <w:sz w:val="18"/>
          <w:szCs w:val="18"/>
        </w:rPr>
        <w:t xml:space="preserve">triedený zber odpadov z obalov a neobalových výrobkov v Obci vrátane </w:t>
      </w:r>
      <w:r w:rsidR="00391064" w:rsidRPr="00CE4596">
        <w:rPr>
          <w:rFonts w:ascii="Verdana" w:hAnsi="Verdana" w:cs="Times New Roman"/>
          <w:sz w:val="18"/>
          <w:szCs w:val="18"/>
        </w:rPr>
        <w:t xml:space="preserve">zabezpečenia </w:t>
      </w:r>
      <w:proofErr w:type="spellStart"/>
      <w:r w:rsidRPr="00CE4596">
        <w:rPr>
          <w:rFonts w:ascii="Verdana" w:hAnsi="Verdana" w:cs="Times New Roman"/>
          <w:sz w:val="18"/>
          <w:szCs w:val="18"/>
        </w:rPr>
        <w:t>dotriedenia</w:t>
      </w:r>
      <w:proofErr w:type="spellEnd"/>
      <w:r w:rsidRPr="00CE4596">
        <w:rPr>
          <w:rFonts w:ascii="Verdana" w:hAnsi="Verdana" w:cs="Times New Roman"/>
          <w:sz w:val="18"/>
          <w:szCs w:val="18"/>
        </w:rPr>
        <w:t xml:space="preserve"> odpadov</w:t>
      </w:r>
      <w:r w:rsidR="00391064" w:rsidRPr="00CE4596">
        <w:rPr>
          <w:rFonts w:ascii="Verdana" w:hAnsi="Verdana" w:cs="Times New Roman"/>
          <w:sz w:val="18"/>
          <w:szCs w:val="18"/>
        </w:rPr>
        <w:t>,</w:t>
      </w:r>
      <w:r w:rsidR="00035045" w:rsidRPr="00CE4596">
        <w:rPr>
          <w:rFonts w:ascii="Verdana" w:hAnsi="Verdana" w:cs="Times New Roman"/>
          <w:sz w:val="18"/>
          <w:szCs w:val="18"/>
        </w:rPr>
        <w:t xml:space="preserve"> </w:t>
      </w:r>
      <w:r w:rsidRPr="00CE4596">
        <w:rPr>
          <w:rFonts w:ascii="Verdana" w:hAnsi="Verdana" w:cs="Times New Roman"/>
          <w:sz w:val="18"/>
          <w:szCs w:val="18"/>
        </w:rPr>
        <w:t>úpravy odpadu, spracovania, zhodnotenia alebo recyklácie odpadov z obalov a odpadov z neobalových výrobkov a záväzok OZV zaplatiť Spoločnosti za</w:t>
      </w:r>
      <w:r w:rsidRPr="00CE4596">
        <w:rPr>
          <w:rFonts w:ascii="Verdana" w:eastAsiaTheme="minorHAnsi" w:hAnsi="Verdana" w:cs="Arial"/>
          <w:color w:val="000000"/>
          <w:sz w:val="18"/>
          <w:szCs w:val="18"/>
        </w:rPr>
        <w:t xml:space="preserve"> tieto činnosti Odplatu podľa podmienok ustanovených touto Zmluvou. </w:t>
      </w:r>
    </w:p>
    <w:p w14:paraId="3119954D" w14:textId="77777777" w:rsidR="00483CD6" w:rsidRPr="00CE4596" w:rsidRDefault="00483CD6" w:rsidP="00483CD6">
      <w:pPr>
        <w:pStyle w:val="AgreementL2"/>
        <w:numPr>
          <w:ilvl w:val="0"/>
          <w:numId w:val="0"/>
        </w:numPr>
        <w:ind w:left="720"/>
        <w:rPr>
          <w:rFonts w:ascii="Verdana" w:hAnsi="Verdana"/>
          <w:sz w:val="18"/>
          <w:szCs w:val="18"/>
        </w:rPr>
      </w:pPr>
    </w:p>
    <w:p w14:paraId="3D817C58" w14:textId="77777777" w:rsidR="00483CD6" w:rsidRPr="00CE4596" w:rsidRDefault="00483CD6" w:rsidP="00483CD6">
      <w:pPr>
        <w:pStyle w:val="AgreementL1"/>
        <w:numPr>
          <w:ilvl w:val="0"/>
          <w:numId w:val="0"/>
        </w:numPr>
        <w:spacing w:before="0"/>
        <w:ind w:left="720"/>
        <w:jc w:val="center"/>
        <w:rPr>
          <w:rFonts w:ascii="Verdana" w:hAnsi="Verdana" w:cs="Times New Roman"/>
          <w:caps w:val="0"/>
          <w:sz w:val="18"/>
          <w:szCs w:val="18"/>
        </w:rPr>
      </w:pPr>
      <w:r w:rsidRPr="00CE4596">
        <w:rPr>
          <w:rFonts w:ascii="Verdana" w:hAnsi="Verdana" w:cs="Times New Roman"/>
          <w:caps w:val="0"/>
          <w:sz w:val="18"/>
          <w:szCs w:val="18"/>
        </w:rPr>
        <w:t>Článok III</w:t>
      </w:r>
    </w:p>
    <w:p w14:paraId="2B8C1FDA" w14:textId="77777777" w:rsidR="00483CD6" w:rsidRPr="00CE4596" w:rsidRDefault="00483CD6" w:rsidP="00483CD6">
      <w:pPr>
        <w:pStyle w:val="AgreementL1"/>
        <w:numPr>
          <w:ilvl w:val="0"/>
          <w:numId w:val="0"/>
        </w:numPr>
        <w:spacing w:before="0"/>
        <w:ind w:left="720"/>
        <w:jc w:val="center"/>
        <w:rPr>
          <w:rFonts w:ascii="Verdana" w:hAnsi="Verdana" w:cs="Times New Roman"/>
          <w:caps w:val="0"/>
          <w:sz w:val="18"/>
          <w:szCs w:val="18"/>
        </w:rPr>
      </w:pPr>
      <w:r w:rsidRPr="00CE4596">
        <w:rPr>
          <w:rFonts w:ascii="Verdana" w:hAnsi="Verdana" w:cs="Times New Roman"/>
          <w:caps w:val="0"/>
          <w:sz w:val="18"/>
          <w:szCs w:val="18"/>
        </w:rPr>
        <w:t>Vývozná činnosť a intervaly vývozov</w:t>
      </w:r>
    </w:p>
    <w:p w14:paraId="39AEA68B" w14:textId="77777777" w:rsidR="00483CD6" w:rsidRPr="00CE4596" w:rsidRDefault="00483CD6" w:rsidP="005A678C">
      <w:pPr>
        <w:pStyle w:val="Odsekzoznamu"/>
        <w:keepNext/>
        <w:numPr>
          <w:ilvl w:val="0"/>
          <w:numId w:val="12"/>
        </w:numPr>
        <w:spacing w:before="240"/>
        <w:contextualSpacing w:val="0"/>
        <w:rPr>
          <w:rFonts w:ascii="Verdana" w:eastAsia="Calibri" w:hAnsi="Verdana"/>
          <w:b/>
          <w:caps/>
          <w:vanish/>
          <w:sz w:val="18"/>
          <w:szCs w:val="18"/>
          <w:u w:val="single"/>
        </w:rPr>
      </w:pPr>
    </w:p>
    <w:p w14:paraId="7C37ECBF" w14:textId="77777777" w:rsidR="00483CD6" w:rsidRPr="00CE4596" w:rsidRDefault="0095235B" w:rsidP="0095235B">
      <w:pPr>
        <w:pStyle w:val="AgreementL2"/>
        <w:numPr>
          <w:ilvl w:val="0"/>
          <w:numId w:val="0"/>
        </w:numPr>
        <w:rPr>
          <w:rFonts w:ascii="Verdana" w:hAnsi="Verdana"/>
          <w:sz w:val="18"/>
          <w:szCs w:val="18"/>
        </w:rPr>
      </w:pPr>
      <w:r w:rsidRPr="00CE4596">
        <w:rPr>
          <w:rFonts w:ascii="Verdana" w:hAnsi="Verdana"/>
          <w:sz w:val="18"/>
          <w:szCs w:val="18"/>
        </w:rPr>
        <w:t>3.1</w:t>
      </w:r>
      <w:r w:rsidRPr="00CE4596">
        <w:rPr>
          <w:rFonts w:ascii="Verdana" w:hAnsi="Verdana"/>
          <w:sz w:val="18"/>
          <w:szCs w:val="18"/>
        </w:rPr>
        <w:tab/>
      </w:r>
      <w:r w:rsidR="00483CD6" w:rsidRPr="00CE4596">
        <w:rPr>
          <w:rFonts w:ascii="Verdana" w:hAnsi="Verdana"/>
          <w:sz w:val="18"/>
          <w:szCs w:val="18"/>
        </w:rPr>
        <w:t xml:space="preserve">Miestom poskytovania služieb zberu </w:t>
      </w:r>
      <w:r w:rsidR="00483CD6" w:rsidRPr="00CE4596">
        <w:rPr>
          <w:rFonts w:ascii="Verdana" w:hAnsi="Verdana" w:cs="Times New Roman"/>
          <w:sz w:val="18"/>
          <w:szCs w:val="18"/>
        </w:rPr>
        <w:t>Vytriedených zložiek Spoločnosťou je územie Obce</w:t>
      </w:r>
      <w:r w:rsidR="00483CD6" w:rsidRPr="00CE4596">
        <w:rPr>
          <w:rFonts w:ascii="Verdana" w:hAnsi="Verdana"/>
          <w:sz w:val="18"/>
          <w:szCs w:val="18"/>
        </w:rPr>
        <w:t>.</w:t>
      </w:r>
    </w:p>
    <w:p w14:paraId="08825BD1" w14:textId="241B5F8A" w:rsidR="0095235B" w:rsidRPr="00CE4596" w:rsidRDefault="0095235B" w:rsidP="0042748E">
      <w:pPr>
        <w:pStyle w:val="AgreementL2"/>
        <w:numPr>
          <w:ilvl w:val="0"/>
          <w:numId w:val="0"/>
        </w:numPr>
        <w:ind w:left="709" w:hanging="709"/>
        <w:rPr>
          <w:rFonts w:ascii="Verdana" w:hAnsi="Verdana"/>
          <w:sz w:val="18"/>
          <w:szCs w:val="18"/>
        </w:rPr>
      </w:pPr>
      <w:r w:rsidRPr="00CE4596">
        <w:rPr>
          <w:rFonts w:ascii="Verdana" w:hAnsi="Verdana"/>
          <w:sz w:val="18"/>
          <w:szCs w:val="18"/>
        </w:rPr>
        <w:t>3.2</w:t>
      </w:r>
      <w:r w:rsidRPr="00CE4596">
        <w:rPr>
          <w:rFonts w:ascii="Verdana" w:hAnsi="Verdana"/>
          <w:sz w:val="18"/>
          <w:szCs w:val="18"/>
        </w:rPr>
        <w:tab/>
      </w:r>
      <w:bookmarkStart w:id="1" w:name="_Ref434856824"/>
      <w:r w:rsidR="00483CD6" w:rsidRPr="00CE4596">
        <w:rPr>
          <w:rFonts w:ascii="Verdana" w:hAnsi="Verdana"/>
          <w:sz w:val="18"/>
          <w:szCs w:val="18"/>
        </w:rPr>
        <w:t>Spoločnosť bude uskutočňovať z</w:t>
      </w:r>
      <w:r w:rsidR="00483CD6" w:rsidRPr="00CE4596">
        <w:rPr>
          <w:rFonts w:ascii="Verdana" w:hAnsi="Verdana" w:cs="Times New Roman"/>
          <w:sz w:val="18"/>
          <w:szCs w:val="18"/>
        </w:rPr>
        <w:t>ber Vytriedených zložiek za podmienok a v rozsahu určenom všeobecne záväzným nariadením Obce o nakladaní s komunálnymi odpadmi a v intervaloch vývozu (t.</w:t>
      </w:r>
      <w:r w:rsidR="00823AAA" w:rsidRPr="00CE4596">
        <w:rPr>
          <w:rFonts w:ascii="Verdana" w:hAnsi="Verdana" w:cs="Times New Roman"/>
          <w:sz w:val="18"/>
          <w:szCs w:val="18"/>
        </w:rPr>
        <w:t xml:space="preserve"> </w:t>
      </w:r>
      <w:r w:rsidR="00483CD6" w:rsidRPr="00CE4596">
        <w:rPr>
          <w:rFonts w:ascii="Verdana" w:hAnsi="Verdana" w:cs="Times New Roman"/>
          <w:sz w:val="18"/>
          <w:szCs w:val="18"/>
        </w:rPr>
        <w:t>j. vyprázdňovania zberných nádob a vriec) určených v harmonograme vývozu Obce pre Vytriedené zložky komunálnych odpadov, vyhotovenom Obcou podľa všeobecne záväzného nariadenia Obce o nakladaní s komunálnymi odpadmi („</w:t>
      </w:r>
      <w:r w:rsidR="00483CD6" w:rsidRPr="00CE4596">
        <w:rPr>
          <w:rFonts w:ascii="Verdana" w:hAnsi="Verdana" w:cs="Times New Roman"/>
          <w:b/>
          <w:sz w:val="18"/>
          <w:szCs w:val="18"/>
        </w:rPr>
        <w:t>Harmonogram vývozu</w:t>
      </w:r>
      <w:r w:rsidR="00483CD6" w:rsidRPr="00CE4596">
        <w:rPr>
          <w:rFonts w:ascii="Verdana" w:hAnsi="Verdana" w:cs="Times New Roman"/>
          <w:sz w:val="18"/>
          <w:szCs w:val="18"/>
        </w:rPr>
        <w:t>“). Spoločnosť je povinná uskutočňovať vývoz Vytriedených zložiek podľa tejto Zmluvy v rozsahu a v </w:t>
      </w:r>
      <w:r w:rsidR="006F4C94" w:rsidRPr="00CE4596">
        <w:rPr>
          <w:rFonts w:ascii="Verdana" w:hAnsi="Verdana" w:cs="Times New Roman"/>
          <w:sz w:val="18"/>
          <w:szCs w:val="18"/>
        </w:rPr>
        <w:t xml:space="preserve">lehotách </w:t>
      </w:r>
      <w:r w:rsidR="00483CD6" w:rsidRPr="00CE4596">
        <w:rPr>
          <w:rFonts w:ascii="Verdana" w:hAnsi="Verdana" w:cs="Times New Roman"/>
          <w:sz w:val="18"/>
          <w:szCs w:val="18"/>
        </w:rPr>
        <w:t>určených v Harmonograme vývozu</w:t>
      </w:r>
      <w:r w:rsidR="00483CD6" w:rsidRPr="00CE4596">
        <w:rPr>
          <w:rFonts w:ascii="Verdana" w:hAnsi="Verdana"/>
          <w:sz w:val="18"/>
          <w:szCs w:val="18"/>
        </w:rPr>
        <w:t>.</w:t>
      </w:r>
      <w:bookmarkEnd w:id="1"/>
    </w:p>
    <w:p w14:paraId="0C09214B" w14:textId="77777777" w:rsidR="00483CD6" w:rsidRPr="00CE4596" w:rsidRDefault="0095235B" w:rsidP="0042748E">
      <w:pPr>
        <w:pStyle w:val="AgreementL2"/>
        <w:numPr>
          <w:ilvl w:val="0"/>
          <w:numId w:val="0"/>
        </w:numPr>
        <w:ind w:left="709" w:hanging="709"/>
        <w:rPr>
          <w:rFonts w:ascii="Verdana" w:hAnsi="Verdana" w:cs="Times New Roman"/>
          <w:sz w:val="18"/>
          <w:szCs w:val="18"/>
        </w:rPr>
      </w:pPr>
      <w:r w:rsidRPr="00CE4596">
        <w:rPr>
          <w:rFonts w:ascii="Verdana" w:hAnsi="Verdana"/>
          <w:sz w:val="18"/>
          <w:szCs w:val="18"/>
        </w:rPr>
        <w:t>3.3</w:t>
      </w:r>
      <w:r w:rsidRPr="00CE4596">
        <w:rPr>
          <w:rFonts w:ascii="Verdana" w:hAnsi="Verdana"/>
          <w:sz w:val="18"/>
          <w:szCs w:val="18"/>
        </w:rPr>
        <w:tab/>
      </w:r>
      <w:r w:rsidR="00483CD6" w:rsidRPr="00CE4596">
        <w:rPr>
          <w:rFonts w:ascii="Verdana" w:hAnsi="Verdana"/>
          <w:sz w:val="18"/>
          <w:szCs w:val="18"/>
        </w:rPr>
        <w:t xml:space="preserve">Akékoľvek zmeny </w:t>
      </w:r>
      <w:r w:rsidR="00483CD6" w:rsidRPr="00CE4596">
        <w:rPr>
          <w:rFonts w:ascii="Verdana" w:eastAsiaTheme="minorHAnsi" w:hAnsi="Verdana" w:cs="Arial"/>
          <w:color w:val="000000"/>
          <w:sz w:val="18"/>
          <w:szCs w:val="18"/>
        </w:rPr>
        <w:t xml:space="preserve">oproti schválenému Harmonogramu vývozu, najmä nevykonanie zberu, omeškanie zberu, stanovenie náhradného termínu, použitie náhradnej prepravnej techniky, či iné skutočnosti majúce vplyv na riadny zber odpadov z obalov a neobalových výrobkov v Obci, podliehajú bezodkladnej oznamovacej povinnosti OZV. </w:t>
      </w:r>
    </w:p>
    <w:p w14:paraId="0815233B" w14:textId="77777777" w:rsidR="00F848F7" w:rsidRPr="00CE4596" w:rsidRDefault="0095235B" w:rsidP="00F848F7">
      <w:pPr>
        <w:pStyle w:val="AgreementL2"/>
        <w:numPr>
          <w:ilvl w:val="0"/>
          <w:numId w:val="0"/>
        </w:numPr>
        <w:ind w:left="708" w:hanging="708"/>
        <w:rPr>
          <w:rFonts w:ascii="Verdana" w:hAnsi="Verdana"/>
          <w:sz w:val="18"/>
          <w:szCs w:val="18"/>
        </w:rPr>
      </w:pPr>
      <w:bookmarkStart w:id="2" w:name="_Ref434856826"/>
      <w:r w:rsidRPr="00CE4596">
        <w:rPr>
          <w:rFonts w:ascii="Verdana" w:hAnsi="Verdana"/>
          <w:sz w:val="18"/>
          <w:szCs w:val="18"/>
        </w:rPr>
        <w:t>3.4</w:t>
      </w:r>
      <w:r w:rsidRPr="00CE4596">
        <w:rPr>
          <w:rFonts w:ascii="Verdana" w:hAnsi="Verdana"/>
          <w:sz w:val="18"/>
          <w:szCs w:val="18"/>
        </w:rPr>
        <w:tab/>
      </w:r>
      <w:r w:rsidR="00483CD6" w:rsidRPr="00CE4596">
        <w:rPr>
          <w:rFonts w:ascii="Verdana" w:hAnsi="Verdana"/>
          <w:sz w:val="18"/>
          <w:szCs w:val="18"/>
        </w:rPr>
        <w:t>Mimoriadny vývoz nad rámec Harmonogramu vývozu uskutoční Spoločnosť len na základe písomnej objednávky OZV alebo Obce. OZV týmto splnomocňuje Obec na objednanie mimoriadn</w:t>
      </w:r>
      <w:r w:rsidR="00823AAA" w:rsidRPr="00CE4596">
        <w:rPr>
          <w:rFonts w:ascii="Verdana" w:hAnsi="Verdana"/>
          <w:sz w:val="18"/>
          <w:szCs w:val="18"/>
        </w:rPr>
        <w:t>eho</w:t>
      </w:r>
      <w:r w:rsidR="00483CD6" w:rsidRPr="00CE4596">
        <w:rPr>
          <w:rFonts w:ascii="Verdana" w:hAnsi="Verdana"/>
          <w:sz w:val="18"/>
          <w:szCs w:val="18"/>
        </w:rPr>
        <w:t xml:space="preserve"> vývoz</w:t>
      </w:r>
      <w:r w:rsidR="00823AAA" w:rsidRPr="00CE4596">
        <w:rPr>
          <w:rFonts w:ascii="Verdana" w:hAnsi="Verdana"/>
          <w:sz w:val="18"/>
          <w:szCs w:val="18"/>
        </w:rPr>
        <w:t>u</w:t>
      </w:r>
      <w:r w:rsidR="00483CD6" w:rsidRPr="00CE4596">
        <w:rPr>
          <w:rFonts w:ascii="Verdana" w:hAnsi="Verdana"/>
          <w:sz w:val="18"/>
          <w:szCs w:val="18"/>
        </w:rPr>
        <w:t xml:space="preserve"> </w:t>
      </w:r>
      <w:r w:rsidR="00483CD6" w:rsidRPr="00CE4596">
        <w:rPr>
          <w:rFonts w:ascii="Verdana" w:hAnsi="Verdana"/>
          <w:sz w:val="18"/>
          <w:szCs w:val="18"/>
        </w:rPr>
        <w:lastRenderedPageBreak/>
        <w:t>v</w:t>
      </w:r>
      <w:r w:rsidR="00823AAA" w:rsidRPr="00CE4596">
        <w:rPr>
          <w:rFonts w:ascii="Verdana" w:hAnsi="Verdana"/>
          <w:sz w:val="18"/>
          <w:szCs w:val="18"/>
        </w:rPr>
        <w:t> </w:t>
      </w:r>
      <w:r w:rsidR="00483CD6" w:rsidRPr="00CE4596">
        <w:rPr>
          <w:rFonts w:ascii="Verdana" w:hAnsi="Verdana"/>
          <w:sz w:val="18"/>
          <w:szCs w:val="18"/>
        </w:rPr>
        <w:t>rozsahu maximálne dva (2) krát za rok. Obec je povinná Spoločnosti predložiť spolu s písomnou objednávkou mimoriadneho vývozu písomný súhlas OZV s mimoriadnym vývozom. Písomná objednávka musí obsahovať deň vývozu, počet a druh nádob a stanoviská, z ktorých má byť vývoz zabezpečený. Písomná objednávka musí byť Spoločnosti doručená najneskôr 2 dni pred dňom kedy má byť vývoz vykonaný.</w:t>
      </w:r>
      <w:bookmarkEnd w:id="2"/>
    </w:p>
    <w:p w14:paraId="49FF44F5" w14:textId="77777777" w:rsidR="00095425" w:rsidRPr="00CE4596" w:rsidRDefault="00F848F7" w:rsidP="00095425">
      <w:pPr>
        <w:pStyle w:val="AgreementL2"/>
        <w:numPr>
          <w:ilvl w:val="0"/>
          <w:numId w:val="0"/>
        </w:numPr>
        <w:ind w:left="708" w:hanging="708"/>
        <w:rPr>
          <w:rFonts w:ascii="Verdana" w:hAnsi="Verdana"/>
          <w:sz w:val="18"/>
          <w:szCs w:val="18"/>
        </w:rPr>
      </w:pPr>
      <w:r w:rsidRPr="00CE4596">
        <w:rPr>
          <w:rFonts w:ascii="Verdana" w:hAnsi="Verdana"/>
          <w:sz w:val="18"/>
          <w:szCs w:val="18"/>
        </w:rPr>
        <w:t>3.5</w:t>
      </w:r>
      <w:r w:rsidRPr="00CE4596">
        <w:rPr>
          <w:rFonts w:ascii="Verdana" w:hAnsi="Verdana"/>
          <w:sz w:val="18"/>
          <w:szCs w:val="18"/>
        </w:rPr>
        <w:tab/>
      </w:r>
      <w:r w:rsidRPr="00CE4596">
        <w:rPr>
          <w:rFonts w:ascii="Verdana" w:hAnsi="Verdana"/>
          <w:sz w:val="18"/>
          <w:szCs w:val="18"/>
        </w:rPr>
        <w:t>Spoločnosť je povinná zabezpečiť vykonávanie triedeného zberu Vytriedených zložiek najmenej v rozsahu vyplývajúcom z požiadaviek ustanovených pre triedený zber komunálnych odpadov vo vyhláške Ministerstva životného prostredia Slovenskej republiky č. 371/2015 Z. z., ktorou sa vykonávajú niektoré ustanovenia zákona o odpadoch v platnom znení („</w:t>
      </w:r>
      <w:r w:rsidRPr="00CE4596">
        <w:rPr>
          <w:rFonts w:ascii="Verdana" w:hAnsi="Verdana"/>
          <w:b/>
          <w:bCs/>
          <w:sz w:val="18"/>
          <w:szCs w:val="18"/>
        </w:rPr>
        <w:t>Vyhláška 371/2015 Z. z.</w:t>
      </w:r>
      <w:r w:rsidRPr="00CE4596">
        <w:rPr>
          <w:rFonts w:ascii="Verdana" w:hAnsi="Verdana"/>
          <w:sz w:val="18"/>
          <w:szCs w:val="18"/>
        </w:rPr>
        <w:t>“)</w:t>
      </w:r>
      <w:r w:rsidRPr="00CE4596">
        <w:rPr>
          <w:rFonts w:ascii="Verdana" w:hAnsi="Verdana"/>
          <w:sz w:val="18"/>
          <w:szCs w:val="18"/>
        </w:rPr>
        <w:t xml:space="preserve"> a v Zákone o odpadoch.</w:t>
      </w:r>
    </w:p>
    <w:p w14:paraId="22C5BF1E" w14:textId="64F7188F" w:rsidR="00095425" w:rsidRPr="00CE4596" w:rsidRDefault="00095425" w:rsidP="00095425">
      <w:pPr>
        <w:pStyle w:val="AgreementL2"/>
        <w:numPr>
          <w:ilvl w:val="0"/>
          <w:numId w:val="0"/>
        </w:numPr>
        <w:ind w:left="708" w:hanging="708"/>
        <w:rPr>
          <w:rFonts w:ascii="Verdana" w:hAnsi="Verdana"/>
          <w:sz w:val="18"/>
          <w:szCs w:val="18"/>
        </w:rPr>
      </w:pPr>
      <w:r w:rsidRPr="00CE4596">
        <w:rPr>
          <w:rFonts w:ascii="Verdana" w:hAnsi="Verdana"/>
          <w:sz w:val="18"/>
          <w:szCs w:val="18"/>
        </w:rPr>
        <w:t>3.6</w:t>
      </w:r>
      <w:r w:rsidRPr="00CE4596">
        <w:rPr>
          <w:rFonts w:ascii="Verdana" w:hAnsi="Verdana"/>
          <w:sz w:val="18"/>
          <w:szCs w:val="18"/>
        </w:rPr>
        <w:tab/>
      </w:r>
      <w:r w:rsidRPr="00CE4596">
        <w:rPr>
          <w:rFonts w:ascii="Verdana" w:hAnsi="Verdana"/>
          <w:sz w:val="18"/>
          <w:szCs w:val="18"/>
        </w:rPr>
        <w:t xml:space="preserve">Spoločnosť je povinná zabezpečiť minimálnu úroveň </w:t>
      </w:r>
      <w:proofErr w:type="spellStart"/>
      <w:r w:rsidRPr="00CE4596">
        <w:rPr>
          <w:rFonts w:ascii="Verdana" w:hAnsi="Verdana"/>
          <w:sz w:val="18"/>
          <w:szCs w:val="18"/>
        </w:rPr>
        <w:t>dotriedenia</w:t>
      </w:r>
      <w:proofErr w:type="spellEnd"/>
      <w:r w:rsidRPr="00CE4596">
        <w:rPr>
          <w:rFonts w:ascii="Verdana" w:hAnsi="Verdana"/>
          <w:sz w:val="18"/>
          <w:szCs w:val="18"/>
        </w:rPr>
        <w:t xml:space="preserve"> odpadov z obalov a odpadov z neobalových výrobkov, ktoré sú súčasťou Vytriedených zložiek podľa prílohy č. 12c </w:t>
      </w:r>
      <w:r w:rsidRPr="00CE4596">
        <w:rPr>
          <w:rFonts w:ascii="Verdana" w:eastAsia="Verdana" w:hAnsi="Verdana"/>
          <w:spacing w:val="-1"/>
          <w:sz w:val="18"/>
          <w:szCs w:val="18"/>
        </w:rPr>
        <w:t>vyhlášky Ministerstva životného prostredia Slovenskej republiky č. 373/2015 Z. z. o rozšírenej zodpovednosti výrobcov vyhradených výrobkov a o nakladaní s vyhradenými prúdmi odpadov v znení neskorších predpisov („</w:t>
      </w:r>
      <w:r w:rsidRPr="00CE4596">
        <w:rPr>
          <w:rFonts w:ascii="Verdana" w:eastAsia="Verdana" w:hAnsi="Verdana"/>
          <w:b/>
          <w:bCs/>
          <w:spacing w:val="-1"/>
          <w:sz w:val="18"/>
          <w:szCs w:val="18"/>
        </w:rPr>
        <w:t>Vyhláška</w:t>
      </w:r>
      <w:r w:rsidRPr="00CE4596">
        <w:rPr>
          <w:rFonts w:ascii="Verdana" w:eastAsia="Verdana" w:hAnsi="Verdana"/>
          <w:spacing w:val="-1"/>
          <w:sz w:val="18"/>
          <w:szCs w:val="18"/>
        </w:rPr>
        <w:t xml:space="preserve">“), ktorá tvorí prílohu č. 6 tejto Zmluvy. </w:t>
      </w:r>
    </w:p>
    <w:p w14:paraId="502DC1F0" w14:textId="77777777" w:rsidR="00483CD6" w:rsidRPr="00CE4596" w:rsidRDefault="00483CD6" w:rsidP="00483CD6">
      <w:pPr>
        <w:pStyle w:val="AgreementL2"/>
        <w:numPr>
          <w:ilvl w:val="0"/>
          <w:numId w:val="0"/>
        </w:numPr>
        <w:ind w:left="720"/>
        <w:rPr>
          <w:rFonts w:ascii="Verdana" w:hAnsi="Verdana" w:cs="Times New Roman"/>
          <w:sz w:val="18"/>
          <w:szCs w:val="18"/>
        </w:rPr>
      </w:pPr>
    </w:p>
    <w:p w14:paraId="0675FC7E" w14:textId="77777777" w:rsidR="00483CD6" w:rsidRPr="00CE4596" w:rsidRDefault="00483CD6" w:rsidP="00483CD6">
      <w:pPr>
        <w:pStyle w:val="AgreementL1"/>
        <w:numPr>
          <w:ilvl w:val="0"/>
          <w:numId w:val="0"/>
        </w:numPr>
        <w:spacing w:before="0"/>
        <w:ind w:left="720" w:hanging="720"/>
        <w:jc w:val="center"/>
        <w:rPr>
          <w:rFonts w:ascii="Verdana" w:hAnsi="Verdana"/>
          <w:caps w:val="0"/>
          <w:sz w:val="18"/>
          <w:szCs w:val="18"/>
        </w:rPr>
      </w:pPr>
      <w:bookmarkStart w:id="3" w:name="_Ref434401033"/>
      <w:bookmarkStart w:id="4" w:name="_Hlk63992396"/>
      <w:r w:rsidRPr="00CE4596">
        <w:rPr>
          <w:rFonts w:ascii="Verdana" w:hAnsi="Verdana"/>
          <w:caps w:val="0"/>
          <w:sz w:val="18"/>
          <w:szCs w:val="18"/>
        </w:rPr>
        <w:t>Článok IV</w:t>
      </w:r>
    </w:p>
    <w:p w14:paraId="1C0C2AD8" w14:textId="085AE282" w:rsidR="00B4543D" w:rsidRPr="00CE4596" w:rsidRDefault="00483CD6" w:rsidP="00483CD6">
      <w:pPr>
        <w:pStyle w:val="AgreementL1"/>
        <w:numPr>
          <w:ilvl w:val="0"/>
          <w:numId w:val="0"/>
        </w:numPr>
        <w:spacing w:before="0"/>
        <w:jc w:val="center"/>
        <w:rPr>
          <w:rFonts w:ascii="Verdana" w:hAnsi="Verdana"/>
          <w:caps w:val="0"/>
          <w:sz w:val="18"/>
          <w:szCs w:val="18"/>
        </w:rPr>
      </w:pPr>
      <w:r w:rsidRPr="00CE4596">
        <w:rPr>
          <w:rFonts w:ascii="Verdana" w:hAnsi="Verdana"/>
          <w:caps w:val="0"/>
          <w:sz w:val="18"/>
          <w:szCs w:val="18"/>
        </w:rPr>
        <w:t>Špecifikácia nákladov a platobné podmienky</w:t>
      </w:r>
    </w:p>
    <w:p w14:paraId="56767044" w14:textId="77777777" w:rsidR="00483CD6" w:rsidRPr="00CE4596" w:rsidRDefault="00483CD6" w:rsidP="005A678C">
      <w:pPr>
        <w:pStyle w:val="Odsekzoznamu"/>
        <w:keepNext/>
        <w:numPr>
          <w:ilvl w:val="0"/>
          <w:numId w:val="12"/>
        </w:numPr>
        <w:spacing w:before="240"/>
        <w:contextualSpacing w:val="0"/>
        <w:rPr>
          <w:rFonts w:ascii="Verdana" w:eastAsia="Calibri" w:hAnsi="Verdana"/>
          <w:b/>
          <w:caps/>
          <w:vanish/>
          <w:sz w:val="18"/>
          <w:szCs w:val="18"/>
          <w:u w:val="single"/>
        </w:rPr>
      </w:pPr>
      <w:bookmarkStart w:id="5" w:name="_Ref434856868"/>
      <w:bookmarkEnd w:id="3"/>
    </w:p>
    <w:p w14:paraId="18BDD106" w14:textId="52341213" w:rsidR="00483CD6" w:rsidRPr="00CE4596" w:rsidRDefault="00BF7A3B" w:rsidP="006F4C65">
      <w:pPr>
        <w:pStyle w:val="AgreementL2"/>
        <w:numPr>
          <w:ilvl w:val="0"/>
          <w:numId w:val="0"/>
        </w:numPr>
        <w:ind w:left="708" w:hanging="708"/>
        <w:rPr>
          <w:rFonts w:ascii="Verdana" w:hAnsi="Verdana" w:cs="Times New Roman"/>
          <w:sz w:val="18"/>
          <w:szCs w:val="18"/>
        </w:rPr>
      </w:pPr>
      <w:r w:rsidRPr="00CE4596">
        <w:rPr>
          <w:rFonts w:ascii="Verdana" w:hAnsi="Verdana" w:cs="Times New Roman"/>
          <w:sz w:val="18"/>
          <w:szCs w:val="18"/>
        </w:rPr>
        <w:t>4.1</w:t>
      </w:r>
      <w:r w:rsidRPr="00CE4596">
        <w:rPr>
          <w:rFonts w:ascii="Verdana" w:hAnsi="Verdana" w:cs="Times New Roman"/>
          <w:sz w:val="18"/>
          <w:szCs w:val="18"/>
        </w:rPr>
        <w:tab/>
      </w:r>
      <w:r w:rsidR="00483CD6" w:rsidRPr="00CE4596">
        <w:rPr>
          <w:rFonts w:ascii="Verdana" w:hAnsi="Verdana" w:cs="Times New Roman"/>
          <w:sz w:val="18"/>
          <w:szCs w:val="18"/>
        </w:rPr>
        <w:t xml:space="preserve">V súlade so Zmluvou s obcou </w:t>
      </w:r>
      <w:bookmarkStart w:id="6" w:name="_Hlk53756576"/>
      <w:r w:rsidR="00483CD6" w:rsidRPr="00CE4596">
        <w:rPr>
          <w:rFonts w:ascii="Verdana" w:hAnsi="Verdana" w:cs="Times New Roman"/>
          <w:sz w:val="18"/>
          <w:szCs w:val="18"/>
        </w:rPr>
        <w:t xml:space="preserve">bude OZV platiť Spoločnosti </w:t>
      </w:r>
      <w:bookmarkEnd w:id="6"/>
      <w:r w:rsidR="00483CD6" w:rsidRPr="00CE4596">
        <w:rPr>
          <w:rFonts w:ascii="Verdana" w:hAnsi="Verdana" w:cs="Times New Roman"/>
          <w:sz w:val="18"/>
          <w:szCs w:val="18"/>
        </w:rPr>
        <w:t>po dobu platnosti Zmluvy</w:t>
      </w:r>
      <w:r w:rsidRPr="00CE4596">
        <w:rPr>
          <w:rFonts w:ascii="Verdana" w:hAnsi="Verdana" w:cs="Times New Roman"/>
          <w:sz w:val="18"/>
          <w:szCs w:val="18"/>
        </w:rPr>
        <w:t xml:space="preserve"> Odplatu </w:t>
      </w:r>
      <w:bookmarkStart w:id="7" w:name="_Hlk53688179"/>
      <w:bookmarkStart w:id="8" w:name="_Hlk53756406"/>
      <w:r w:rsidRPr="00CE4596">
        <w:rPr>
          <w:rFonts w:ascii="Verdana" w:hAnsi="Verdana" w:cs="Times New Roman"/>
          <w:sz w:val="18"/>
          <w:szCs w:val="18"/>
        </w:rPr>
        <w:t xml:space="preserve">vo </w:t>
      </w:r>
      <w:bookmarkStart w:id="9" w:name="_Hlk63998858"/>
      <w:r w:rsidRPr="00CE4596">
        <w:rPr>
          <w:rFonts w:ascii="Verdana" w:hAnsi="Verdana" w:cs="Times New Roman"/>
          <w:sz w:val="18"/>
          <w:szCs w:val="18"/>
        </w:rPr>
        <w:t>výške</w:t>
      </w:r>
      <w:r w:rsidR="002240AB" w:rsidRPr="00CE4596">
        <w:rPr>
          <w:rFonts w:ascii="Verdana" w:hAnsi="Verdana"/>
          <w:sz w:val="18"/>
          <w:szCs w:val="18"/>
        </w:rPr>
        <w:t xml:space="preserve"> </w:t>
      </w:r>
      <w:bookmarkEnd w:id="7"/>
      <w:bookmarkEnd w:id="8"/>
      <w:bookmarkEnd w:id="9"/>
      <w:r w:rsidR="00823AAA" w:rsidRPr="00CE4596">
        <w:rPr>
          <w:rFonts w:ascii="Verdana" w:hAnsi="Verdana" w:cs="Verdana"/>
          <w:sz w:val="18"/>
          <w:szCs w:val="18"/>
        </w:rPr>
        <w:t>podľa prílohy č. 1</w:t>
      </w:r>
      <w:r w:rsidR="00FB5C55" w:rsidRPr="00CE4596">
        <w:rPr>
          <w:rFonts w:ascii="Verdana" w:hAnsi="Verdana" w:cs="Times New Roman"/>
          <w:sz w:val="18"/>
          <w:szCs w:val="18"/>
        </w:rPr>
        <w:t xml:space="preserve">. </w:t>
      </w:r>
      <w:r w:rsidR="008264D6" w:rsidRPr="00CE4596">
        <w:rPr>
          <w:rFonts w:ascii="Verdana" w:hAnsi="Verdana"/>
          <w:sz w:val="18"/>
          <w:szCs w:val="18"/>
        </w:rPr>
        <w:t xml:space="preserve">V Odplate sú zahrnuté všetky oprávnené </w:t>
      </w:r>
      <w:r w:rsidR="008264D6" w:rsidRPr="00CE4596">
        <w:rPr>
          <w:rFonts w:ascii="Verdana" w:hAnsi="Verdana" w:cs="Times New Roman"/>
          <w:sz w:val="18"/>
          <w:szCs w:val="18"/>
        </w:rPr>
        <w:t>náklady na zabezpečenie triedeného zberu a zhodnotenia Vytriedených zložiek</w:t>
      </w:r>
      <w:r w:rsidR="008C751D" w:rsidRPr="00CE4596">
        <w:rPr>
          <w:rFonts w:ascii="Verdana" w:hAnsi="Verdana" w:cs="Times New Roman"/>
          <w:sz w:val="18"/>
          <w:szCs w:val="18"/>
        </w:rPr>
        <w:t>.</w:t>
      </w:r>
      <w:r w:rsidR="004744D2" w:rsidRPr="00CE4596">
        <w:rPr>
          <w:rFonts w:ascii="Verdana" w:hAnsi="Verdana" w:cs="Times New Roman"/>
          <w:sz w:val="18"/>
          <w:szCs w:val="18"/>
        </w:rPr>
        <w:t xml:space="preserve"> </w:t>
      </w:r>
      <w:r w:rsidR="0076119B" w:rsidRPr="00CE4596">
        <w:rPr>
          <w:rFonts w:ascii="Verdana" w:hAnsi="Verdana" w:cs="Times New Roman"/>
          <w:sz w:val="18"/>
          <w:szCs w:val="18"/>
        </w:rPr>
        <w:t xml:space="preserve">V Odplate sú zahrnuté aj nasledovné činnosti, </w:t>
      </w:r>
      <w:r w:rsidR="003F1F56" w:rsidRPr="00CE4596">
        <w:rPr>
          <w:rFonts w:ascii="Verdana" w:hAnsi="Verdana" w:cs="Times New Roman"/>
          <w:sz w:val="18"/>
          <w:szCs w:val="18"/>
        </w:rPr>
        <w:t>ktoré zabezpečuje Spoločnosť či už sama alebo prostredníctvom tretích osôb</w:t>
      </w:r>
      <w:r w:rsidR="00483CD6" w:rsidRPr="00CE4596">
        <w:rPr>
          <w:rFonts w:ascii="Verdana" w:hAnsi="Verdana" w:cs="Times New Roman"/>
          <w:sz w:val="18"/>
          <w:szCs w:val="18"/>
        </w:rPr>
        <w:t>:</w:t>
      </w:r>
      <w:bookmarkEnd w:id="5"/>
    </w:p>
    <w:p w14:paraId="4508915F" w14:textId="77777777" w:rsidR="00483CD6" w:rsidRPr="00CE4596" w:rsidRDefault="00A924DE" w:rsidP="00BF7A3B">
      <w:pPr>
        <w:pStyle w:val="AgreementL3"/>
        <w:numPr>
          <w:ilvl w:val="0"/>
          <w:numId w:val="0"/>
        </w:numPr>
        <w:ind w:left="1440" w:hanging="720"/>
        <w:rPr>
          <w:rFonts w:ascii="Verdana" w:hAnsi="Verdana"/>
          <w:sz w:val="18"/>
          <w:szCs w:val="18"/>
        </w:rPr>
      </w:pPr>
      <w:bookmarkStart w:id="10" w:name="_Ref434399381"/>
      <w:r w:rsidRPr="00CE4596">
        <w:rPr>
          <w:rFonts w:ascii="Verdana" w:hAnsi="Verdana"/>
          <w:sz w:val="18"/>
          <w:szCs w:val="18"/>
        </w:rPr>
        <w:t xml:space="preserve">a) </w:t>
      </w:r>
      <w:r w:rsidRPr="00CE4596">
        <w:rPr>
          <w:rFonts w:ascii="Verdana" w:hAnsi="Verdana"/>
          <w:sz w:val="18"/>
          <w:szCs w:val="18"/>
        </w:rPr>
        <w:tab/>
        <w:t>zabezpečen</w:t>
      </w:r>
      <w:r w:rsidR="003F1F56" w:rsidRPr="00CE4596">
        <w:rPr>
          <w:rFonts w:ascii="Verdana" w:hAnsi="Verdana"/>
          <w:sz w:val="18"/>
          <w:szCs w:val="18"/>
        </w:rPr>
        <w:t>ie</w:t>
      </w:r>
      <w:r w:rsidR="00483CD6" w:rsidRPr="00CE4596">
        <w:rPr>
          <w:rFonts w:ascii="Verdana" w:hAnsi="Verdana"/>
          <w:sz w:val="18"/>
          <w:szCs w:val="18"/>
        </w:rPr>
        <w:t xml:space="preserve"> farebne odlíšených kontajnerov, nádob a/alebo vriec na zber Vytriedených zložiek</w:t>
      </w:r>
      <w:bookmarkEnd w:id="10"/>
      <w:r w:rsidRPr="00CE4596">
        <w:rPr>
          <w:rFonts w:ascii="Verdana" w:hAnsi="Verdana"/>
          <w:sz w:val="18"/>
          <w:szCs w:val="18"/>
        </w:rPr>
        <w:t>;</w:t>
      </w:r>
    </w:p>
    <w:p w14:paraId="781F1583" w14:textId="218176C8" w:rsidR="00F73B08" w:rsidRPr="00CE4596" w:rsidRDefault="00A924DE" w:rsidP="007B3BAF">
      <w:pPr>
        <w:pStyle w:val="AgreementL3"/>
        <w:numPr>
          <w:ilvl w:val="0"/>
          <w:numId w:val="0"/>
        </w:numPr>
        <w:ind w:left="1416" w:hanging="696"/>
        <w:rPr>
          <w:rFonts w:ascii="Verdana" w:hAnsi="Verdana" w:cs="Times New Roman"/>
          <w:sz w:val="18"/>
          <w:szCs w:val="18"/>
        </w:rPr>
      </w:pPr>
      <w:r w:rsidRPr="00CE4596">
        <w:rPr>
          <w:rFonts w:ascii="Verdana" w:hAnsi="Verdana"/>
          <w:sz w:val="18"/>
          <w:szCs w:val="18"/>
        </w:rPr>
        <w:t>b)</w:t>
      </w:r>
      <w:r w:rsidR="007E29B4" w:rsidRPr="00CE4596">
        <w:rPr>
          <w:rFonts w:ascii="Verdana" w:hAnsi="Verdana"/>
          <w:sz w:val="18"/>
          <w:szCs w:val="18"/>
        </w:rPr>
        <w:t xml:space="preserve"> </w:t>
      </w:r>
      <w:r w:rsidR="007E29B4" w:rsidRPr="00CE4596">
        <w:rPr>
          <w:rFonts w:ascii="Verdana" w:hAnsi="Verdana"/>
          <w:sz w:val="18"/>
          <w:szCs w:val="18"/>
        </w:rPr>
        <w:tab/>
        <w:t>zabezpečen</w:t>
      </w:r>
      <w:r w:rsidR="003F1F56" w:rsidRPr="00CE4596">
        <w:rPr>
          <w:rFonts w:ascii="Verdana" w:hAnsi="Verdana"/>
          <w:sz w:val="18"/>
          <w:szCs w:val="18"/>
        </w:rPr>
        <w:t>ie</w:t>
      </w:r>
      <w:r w:rsidR="007E29B4" w:rsidRPr="00CE4596">
        <w:rPr>
          <w:rFonts w:ascii="Verdana" w:hAnsi="Verdana"/>
          <w:sz w:val="18"/>
          <w:szCs w:val="18"/>
        </w:rPr>
        <w:t xml:space="preserve"> </w:t>
      </w:r>
      <w:proofErr w:type="spellStart"/>
      <w:r w:rsidR="007E29B4" w:rsidRPr="00CE4596">
        <w:rPr>
          <w:rFonts w:ascii="Verdana" w:hAnsi="Verdana"/>
          <w:sz w:val="18"/>
          <w:szCs w:val="18"/>
        </w:rPr>
        <w:t>dotriedenia</w:t>
      </w:r>
      <w:proofErr w:type="spellEnd"/>
      <w:r w:rsidR="007E29B4" w:rsidRPr="00CE4596">
        <w:rPr>
          <w:rFonts w:ascii="Verdana" w:hAnsi="Verdana"/>
          <w:sz w:val="18"/>
          <w:szCs w:val="18"/>
        </w:rPr>
        <w:t xml:space="preserve"> odpadu, vrátane zabezpečenia zhodnotenia</w:t>
      </w:r>
      <w:r w:rsidR="003F1F56" w:rsidRPr="00CE4596">
        <w:rPr>
          <w:rFonts w:ascii="Verdana" w:hAnsi="Verdana"/>
          <w:sz w:val="18"/>
          <w:szCs w:val="18"/>
        </w:rPr>
        <w:t>, zneškodnenia</w:t>
      </w:r>
      <w:r w:rsidR="007E29B4" w:rsidRPr="00CE4596">
        <w:rPr>
          <w:rFonts w:ascii="Verdana" w:hAnsi="Verdana"/>
          <w:sz w:val="18"/>
          <w:szCs w:val="18"/>
        </w:rPr>
        <w:t xml:space="preserve"> a recyklácie Vytriedených zložiek, prípadne iného spracovania odpadov.</w:t>
      </w:r>
    </w:p>
    <w:p w14:paraId="075023A0" w14:textId="4AA972AD" w:rsidR="00483CD6" w:rsidRPr="00CE4596" w:rsidRDefault="00F73B08" w:rsidP="00D30A57">
      <w:pPr>
        <w:pStyle w:val="AgreementL2"/>
        <w:numPr>
          <w:ilvl w:val="0"/>
          <w:numId w:val="0"/>
        </w:numPr>
        <w:ind w:left="709" w:hanging="709"/>
        <w:rPr>
          <w:rFonts w:ascii="Verdana" w:hAnsi="Verdana" w:cs="Times New Roman"/>
          <w:sz w:val="18"/>
          <w:szCs w:val="18"/>
        </w:rPr>
      </w:pPr>
      <w:r w:rsidRPr="00CE4596">
        <w:rPr>
          <w:rFonts w:ascii="Verdana" w:hAnsi="Verdana" w:cs="Times New Roman"/>
          <w:sz w:val="18"/>
          <w:szCs w:val="18"/>
        </w:rPr>
        <w:t>4.</w:t>
      </w:r>
      <w:r w:rsidR="00225659" w:rsidRPr="00CE4596">
        <w:rPr>
          <w:rFonts w:ascii="Verdana" w:hAnsi="Verdana" w:cs="Times New Roman"/>
          <w:sz w:val="18"/>
          <w:szCs w:val="18"/>
        </w:rPr>
        <w:t>2</w:t>
      </w:r>
      <w:r w:rsidRPr="00CE4596">
        <w:rPr>
          <w:rFonts w:ascii="Verdana" w:hAnsi="Verdana" w:cs="Times New Roman"/>
          <w:sz w:val="18"/>
          <w:szCs w:val="18"/>
        </w:rPr>
        <w:tab/>
      </w:r>
      <w:r w:rsidR="00901073" w:rsidRPr="00CE4596">
        <w:rPr>
          <w:rFonts w:ascii="Verdana" w:hAnsi="Verdana" w:cs="Times New Roman"/>
          <w:sz w:val="18"/>
          <w:szCs w:val="18"/>
        </w:rPr>
        <w:t xml:space="preserve">Spoločnosť vyhlasuje, že </w:t>
      </w:r>
      <w:bookmarkStart w:id="11" w:name="_Ref434833847"/>
      <w:r w:rsidR="00901073" w:rsidRPr="00CE4596">
        <w:rPr>
          <w:rFonts w:ascii="Verdana" w:hAnsi="Verdana"/>
          <w:sz w:val="18"/>
          <w:szCs w:val="18"/>
        </w:rPr>
        <w:t>n</w:t>
      </w:r>
      <w:r w:rsidR="00483CD6" w:rsidRPr="00CE4596">
        <w:rPr>
          <w:rFonts w:ascii="Verdana" w:hAnsi="Verdana"/>
          <w:sz w:val="18"/>
          <w:szCs w:val="18"/>
        </w:rPr>
        <w:t>áklady podľa odseku 4.1</w:t>
      </w:r>
      <w:r w:rsidR="00B976ED" w:rsidRPr="00CE4596">
        <w:rPr>
          <w:rFonts w:ascii="Verdana" w:hAnsi="Verdana"/>
          <w:sz w:val="18"/>
          <w:szCs w:val="18"/>
        </w:rPr>
        <w:t xml:space="preserve"> </w:t>
      </w:r>
      <w:r w:rsidR="00483CD6" w:rsidRPr="00CE4596">
        <w:rPr>
          <w:rFonts w:ascii="Verdana" w:hAnsi="Verdana"/>
          <w:sz w:val="18"/>
          <w:szCs w:val="18"/>
        </w:rPr>
        <w:t>Zmluvy predstavujú náklady po znížení o výnosy, ktoré Spoločnosti plynú z predaja Vytriedených zložiek</w:t>
      </w:r>
      <w:r w:rsidR="008F1AE9" w:rsidRPr="00CE4596">
        <w:rPr>
          <w:rFonts w:ascii="Verdana" w:hAnsi="Verdana"/>
          <w:sz w:val="18"/>
          <w:szCs w:val="18"/>
        </w:rPr>
        <w:t xml:space="preserve">, pričom </w:t>
      </w:r>
      <w:bookmarkStart w:id="12" w:name="_Hlk63995909"/>
      <w:r w:rsidR="008F1AE9" w:rsidRPr="00CE4596">
        <w:rPr>
          <w:rFonts w:ascii="Verdana" w:hAnsi="Verdana"/>
          <w:sz w:val="18"/>
          <w:szCs w:val="18"/>
        </w:rPr>
        <w:t xml:space="preserve">Spoločnosť je povinná na požiadanie OZV uvedenú skutočnosť preukázať do 30 dní od doručenia žiadosti od OZV. </w:t>
      </w:r>
      <w:bookmarkEnd w:id="12"/>
      <w:r w:rsidR="00483CD6" w:rsidRPr="00CE4596">
        <w:rPr>
          <w:rFonts w:ascii="Verdana" w:eastAsiaTheme="minorHAnsi" w:hAnsi="Verdana" w:cs="Arial"/>
          <w:sz w:val="18"/>
          <w:szCs w:val="18"/>
        </w:rPr>
        <w:t xml:space="preserve"> </w:t>
      </w:r>
    </w:p>
    <w:p w14:paraId="2F4426B3" w14:textId="28E467D1" w:rsidR="00126C29" w:rsidRPr="00CE4596" w:rsidRDefault="00E17F40" w:rsidP="006F4C65">
      <w:pPr>
        <w:pStyle w:val="AgreementL2"/>
        <w:numPr>
          <w:ilvl w:val="0"/>
          <w:numId w:val="0"/>
        </w:numPr>
        <w:ind w:left="709" w:hanging="709"/>
        <w:rPr>
          <w:rFonts w:ascii="Verdana" w:hAnsi="Verdana"/>
          <w:sz w:val="18"/>
          <w:szCs w:val="18"/>
        </w:rPr>
      </w:pPr>
      <w:bookmarkStart w:id="13" w:name="_Ref293668135"/>
      <w:bookmarkEnd w:id="11"/>
      <w:r w:rsidRPr="00CE4596">
        <w:rPr>
          <w:rFonts w:ascii="Verdana" w:hAnsi="Verdana" w:cs="Times New Roman"/>
          <w:sz w:val="18"/>
          <w:szCs w:val="18"/>
        </w:rPr>
        <w:t>4.</w:t>
      </w:r>
      <w:r w:rsidR="00D30A57" w:rsidRPr="00CE4596">
        <w:rPr>
          <w:rFonts w:ascii="Verdana" w:hAnsi="Verdana" w:cs="Times New Roman"/>
          <w:sz w:val="18"/>
          <w:szCs w:val="18"/>
        </w:rPr>
        <w:t>3</w:t>
      </w:r>
      <w:r w:rsidRPr="00CE4596">
        <w:rPr>
          <w:rFonts w:ascii="Verdana" w:hAnsi="Verdana" w:cs="Times New Roman"/>
          <w:sz w:val="18"/>
          <w:szCs w:val="18"/>
        </w:rPr>
        <w:tab/>
      </w:r>
      <w:r w:rsidR="00483CD6" w:rsidRPr="00CE4596">
        <w:rPr>
          <w:rFonts w:ascii="Verdana" w:hAnsi="Verdana" w:cs="Times New Roman"/>
          <w:sz w:val="18"/>
          <w:szCs w:val="18"/>
        </w:rPr>
        <w:t>OZV bude platiť Odplatu vo výške nákladov podľa ods. 4.1</w:t>
      </w:r>
      <w:r w:rsidR="00DC269E" w:rsidRPr="00CE4596">
        <w:rPr>
          <w:rFonts w:ascii="Verdana" w:hAnsi="Verdana" w:cs="Times New Roman"/>
          <w:sz w:val="18"/>
          <w:szCs w:val="18"/>
        </w:rPr>
        <w:t xml:space="preserve"> </w:t>
      </w:r>
      <w:r w:rsidR="00483CD6" w:rsidRPr="00CE4596">
        <w:rPr>
          <w:rFonts w:ascii="Verdana" w:hAnsi="Verdana" w:cs="Times New Roman"/>
          <w:sz w:val="18"/>
          <w:szCs w:val="18"/>
        </w:rPr>
        <w:t>Zmluvy</w:t>
      </w:r>
      <w:r w:rsidR="00945D45" w:rsidRPr="00CE4596">
        <w:rPr>
          <w:rFonts w:ascii="Verdana" w:hAnsi="Verdana" w:cs="Times New Roman"/>
          <w:sz w:val="18"/>
          <w:szCs w:val="18"/>
        </w:rPr>
        <w:t xml:space="preserve"> </w:t>
      </w:r>
      <w:r w:rsidR="00483CD6" w:rsidRPr="00CE4596">
        <w:rPr>
          <w:rFonts w:ascii="Verdana" w:hAnsi="Verdana"/>
          <w:sz w:val="18"/>
          <w:szCs w:val="18"/>
        </w:rPr>
        <w:t>v príslušnom kalendárnom mesiaci na základe faktúr vystavených Spoločnosťou.</w:t>
      </w:r>
      <w:bookmarkEnd w:id="13"/>
      <w:r w:rsidR="006F4C65" w:rsidRPr="00CE4596">
        <w:rPr>
          <w:rFonts w:ascii="Verdana" w:hAnsi="Verdana"/>
          <w:sz w:val="18"/>
          <w:szCs w:val="18"/>
        </w:rPr>
        <w:t xml:space="preserve"> </w:t>
      </w:r>
      <w:r w:rsidR="00126C29" w:rsidRPr="00CE4596">
        <w:rPr>
          <w:rFonts w:ascii="Verdana" w:hAnsi="Verdana"/>
          <w:sz w:val="18"/>
          <w:szCs w:val="18"/>
        </w:rPr>
        <w:t xml:space="preserve">Spoločnosť vystaví OZV faktúru na úhradu Odplaty podľa odseku 4.1 Zmluvy </w:t>
      </w:r>
      <w:r w:rsidR="007B3BAF" w:rsidRPr="00CE4596">
        <w:rPr>
          <w:rFonts w:ascii="Verdana" w:hAnsi="Verdana"/>
          <w:sz w:val="18"/>
          <w:szCs w:val="18"/>
        </w:rPr>
        <w:t xml:space="preserve"> </w:t>
      </w:r>
      <w:r w:rsidR="00126C29" w:rsidRPr="00CE4596">
        <w:rPr>
          <w:rFonts w:ascii="Verdana" w:hAnsi="Verdana"/>
          <w:sz w:val="18"/>
          <w:szCs w:val="18"/>
        </w:rPr>
        <w:t xml:space="preserve">do </w:t>
      </w:r>
      <w:r w:rsidR="00126C29" w:rsidRPr="00CE4596">
        <w:rPr>
          <w:rFonts w:ascii="Verdana" w:hAnsi="Verdana" w:cs="Times New Roman"/>
          <w:sz w:val="18"/>
          <w:szCs w:val="18"/>
        </w:rPr>
        <w:t>[pätnásteho] ([15]</w:t>
      </w:r>
      <w:r w:rsidR="00126C29" w:rsidRPr="00CE4596">
        <w:rPr>
          <w:rFonts w:ascii="Verdana" w:hAnsi="Verdana"/>
          <w:sz w:val="18"/>
          <w:szCs w:val="18"/>
        </w:rPr>
        <w:t>.) dňa nasledujúceho kalendárneho mesiaca.</w:t>
      </w:r>
      <w:r w:rsidR="00660DA0" w:rsidRPr="00CE4596">
        <w:rPr>
          <w:rFonts w:ascii="Verdana" w:hAnsi="Verdana"/>
          <w:sz w:val="18"/>
          <w:szCs w:val="18"/>
        </w:rPr>
        <w:t xml:space="preserve"> </w:t>
      </w:r>
      <w:r w:rsidR="00126C29" w:rsidRPr="00CE4596">
        <w:rPr>
          <w:rFonts w:ascii="Verdana" w:hAnsi="Verdana"/>
          <w:sz w:val="18"/>
          <w:szCs w:val="18"/>
        </w:rPr>
        <w:t xml:space="preserve">Súčasťou faktúry bude </w:t>
      </w:r>
      <w:bookmarkStart w:id="14" w:name="_Hlk65775573"/>
      <w:r w:rsidR="00D645B3" w:rsidRPr="00CE4596">
        <w:rPr>
          <w:rFonts w:ascii="Verdana" w:hAnsi="Verdana"/>
          <w:sz w:val="18"/>
          <w:szCs w:val="18"/>
        </w:rPr>
        <w:t xml:space="preserve">Prehľad množstva zberu podľa bodu </w:t>
      </w:r>
      <w:r w:rsidR="00D645B3" w:rsidRPr="00CE4596">
        <w:rPr>
          <w:rFonts w:ascii="Verdana" w:eastAsiaTheme="minorHAnsi" w:hAnsi="Verdana" w:cs="Arial"/>
          <w:sz w:val="18"/>
          <w:szCs w:val="18"/>
        </w:rPr>
        <w:t xml:space="preserve">6.3.1 písm. a) Zmluvy </w:t>
      </w:r>
      <w:r w:rsidR="00D645B3" w:rsidRPr="00CE4596">
        <w:rPr>
          <w:rFonts w:ascii="Verdana" w:hAnsi="Verdana"/>
          <w:sz w:val="18"/>
          <w:szCs w:val="18"/>
        </w:rPr>
        <w:t>za príslušné fakturačné obdobie.</w:t>
      </w:r>
      <w:bookmarkEnd w:id="14"/>
    </w:p>
    <w:p w14:paraId="6CF004BD" w14:textId="1A42EE0C" w:rsidR="00483CD6" w:rsidRPr="00CE4596" w:rsidRDefault="00784867" w:rsidP="00FB5C55">
      <w:pPr>
        <w:pStyle w:val="AgreementL2"/>
        <w:numPr>
          <w:ilvl w:val="0"/>
          <w:numId w:val="0"/>
        </w:numPr>
        <w:ind w:left="709" w:hanging="709"/>
        <w:rPr>
          <w:rFonts w:ascii="Verdana" w:eastAsiaTheme="minorHAnsi" w:hAnsi="Verdana" w:cs="Arial"/>
          <w:sz w:val="18"/>
          <w:szCs w:val="18"/>
        </w:rPr>
      </w:pPr>
      <w:bookmarkStart w:id="15" w:name="_Ref293669921"/>
      <w:r w:rsidRPr="00CE4596">
        <w:rPr>
          <w:rFonts w:ascii="Verdana" w:hAnsi="Verdana"/>
          <w:sz w:val="18"/>
          <w:szCs w:val="18"/>
        </w:rPr>
        <w:t>4.</w:t>
      </w:r>
      <w:r w:rsidR="00D30A57" w:rsidRPr="00CE4596">
        <w:rPr>
          <w:rFonts w:ascii="Verdana" w:hAnsi="Verdana"/>
          <w:sz w:val="18"/>
          <w:szCs w:val="18"/>
        </w:rPr>
        <w:t>4</w:t>
      </w:r>
      <w:r w:rsidRPr="00CE4596">
        <w:rPr>
          <w:rFonts w:ascii="Verdana" w:hAnsi="Verdana"/>
          <w:sz w:val="18"/>
          <w:szCs w:val="18"/>
        </w:rPr>
        <w:tab/>
      </w:r>
      <w:r w:rsidR="00217054" w:rsidRPr="00CE4596">
        <w:rPr>
          <w:rFonts w:ascii="Verdana" w:eastAsiaTheme="minorHAnsi" w:hAnsi="Verdana" w:cs="Arial"/>
          <w:sz w:val="18"/>
          <w:szCs w:val="18"/>
        </w:rPr>
        <w:t>Lehota splatnosti faktúr je</w:t>
      </w:r>
      <w:r w:rsidR="00483CD6" w:rsidRPr="00CE4596">
        <w:rPr>
          <w:rFonts w:ascii="Verdana" w:hAnsi="Verdana"/>
          <w:sz w:val="18"/>
          <w:szCs w:val="18"/>
        </w:rPr>
        <w:t xml:space="preserve"> </w:t>
      </w:r>
      <w:r w:rsidR="00483CD6" w:rsidRPr="00CE4596">
        <w:rPr>
          <w:rFonts w:ascii="Verdana" w:hAnsi="Verdana" w:cs="Times New Roman"/>
          <w:sz w:val="18"/>
          <w:szCs w:val="18"/>
        </w:rPr>
        <w:t>[</w:t>
      </w:r>
      <w:r w:rsidR="00217054" w:rsidRPr="00CE4596">
        <w:rPr>
          <w:rFonts w:ascii="Verdana" w:hAnsi="Verdana" w:cs="Times New Roman"/>
          <w:sz w:val="18"/>
          <w:szCs w:val="18"/>
        </w:rPr>
        <w:t>tridsať</w:t>
      </w:r>
      <w:r w:rsidR="00483CD6" w:rsidRPr="00CE4596">
        <w:rPr>
          <w:rFonts w:ascii="Verdana" w:hAnsi="Verdana" w:cs="Times New Roman"/>
          <w:sz w:val="18"/>
          <w:szCs w:val="18"/>
        </w:rPr>
        <w:t>] (</w:t>
      </w:r>
      <w:r w:rsidR="00483CD6" w:rsidRPr="00CE4596">
        <w:rPr>
          <w:rFonts w:ascii="Verdana" w:hAnsi="Verdana"/>
          <w:sz w:val="18"/>
          <w:szCs w:val="18"/>
        </w:rPr>
        <w:t>[30]) dní odo dňa doručenia</w:t>
      </w:r>
      <w:r w:rsidR="00217054" w:rsidRPr="00CE4596">
        <w:rPr>
          <w:rFonts w:ascii="Verdana" w:hAnsi="Verdana"/>
          <w:sz w:val="18"/>
          <w:szCs w:val="18"/>
        </w:rPr>
        <w:t xml:space="preserve"> </w:t>
      </w:r>
      <w:r w:rsidR="00126C29" w:rsidRPr="00CE4596">
        <w:rPr>
          <w:rFonts w:ascii="Verdana" w:hAnsi="Verdana"/>
          <w:sz w:val="18"/>
          <w:szCs w:val="18"/>
        </w:rPr>
        <w:t xml:space="preserve">faktúry </w:t>
      </w:r>
      <w:r w:rsidR="0003506E" w:rsidRPr="00CE4596">
        <w:rPr>
          <w:rFonts w:ascii="Verdana" w:hAnsi="Verdana"/>
          <w:sz w:val="18"/>
          <w:szCs w:val="18"/>
        </w:rPr>
        <w:t>druhej Zmluvnej strane</w:t>
      </w:r>
      <w:r w:rsidR="00217054" w:rsidRPr="00CE4596">
        <w:rPr>
          <w:rFonts w:ascii="Verdana" w:hAnsi="Verdana"/>
          <w:sz w:val="18"/>
          <w:szCs w:val="18"/>
        </w:rPr>
        <w:t>.</w:t>
      </w:r>
      <w:r w:rsidR="00483CD6" w:rsidRPr="00CE4596">
        <w:rPr>
          <w:rFonts w:ascii="Verdana" w:hAnsi="Verdana"/>
          <w:sz w:val="18"/>
          <w:szCs w:val="18"/>
        </w:rPr>
        <w:t xml:space="preserve"> </w:t>
      </w:r>
      <w:r w:rsidR="0003506E" w:rsidRPr="00CE4596">
        <w:rPr>
          <w:rFonts w:ascii="Verdana" w:hAnsi="Verdana"/>
          <w:sz w:val="18"/>
          <w:szCs w:val="18"/>
        </w:rPr>
        <w:t>Zmluvná strana</w:t>
      </w:r>
      <w:r w:rsidR="00217054" w:rsidRPr="00CE4596">
        <w:rPr>
          <w:rFonts w:ascii="Verdana" w:hAnsi="Verdana"/>
          <w:sz w:val="18"/>
          <w:szCs w:val="18"/>
        </w:rPr>
        <w:t xml:space="preserve"> sa zaväzuje faktúru uhradiť</w:t>
      </w:r>
      <w:r w:rsidR="00483CD6" w:rsidRPr="00CE4596">
        <w:rPr>
          <w:rFonts w:ascii="Verdana" w:hAnsi="Verdana"/>
          <w:sz w:val="18"/>
          <w:szCs w:val="18"/>
        </w:rPr>
        <w:t xml:space="preserve"> na bankový účet </w:t>
      </w:r>
      <w:r w:rsidR="0003506E" w:rsidRPr="00CE4596">
        <w:rPr>
          <w:rFonts w:ascii="Verdana" w:hAnsi="Verdana"/>
          <w:sz w:val="18"/>
          <w:szCs w:val="18"/>
        </w:rPr>
        <w:t>druhej Zmluvnej strany</w:t>
      </w:r>
      <w:r w:rsidR="00483CD6" w:rsidRPr="00CE4596">
        <w:rPr>
          <w:rFonts w:ascii="Verdana" w:hAnsi="Verdana"/>
          <w:sz w:val="18"/>
          <w:szCs w:val="18"/>
        </w:rPr>
        <w:t xml:space="preserve"> uvedený vo faktúre.</w:t>
      </w:r>
      <w:bookmarkEnd w:id="15"/>
    </w:p>
    <w:p w14:paraId="4EF2A931" w14:textId="2FD8CC90" w:rsidR="00483CD6" w:rsidRPr="00CE4596" w:rsidRDefault="00784867" w:rsidP="0042748E">
      <w:pPr>
        <w:pStyle w:val="AgreementL2"/>
        <w:numPr>
          <w:ilvl w:val="0"/>
          <w:numId w:val="0"/>
        </w:numPr>
        <w:ind w:left="709" w:hanging="709"/>
        <w:rPr>
          <w:rFonts w:ascii="Verdana" w:hAnsi="Verdana" w:cs="Times New Roman"/>
          <w:sz w:val="18"/>
          <w:szCs w:val="18"/>
        </w:rPr>
      </w:pPr>
      <w:r w:rsidRPr="00CE4596">
        <w:rPr>
          <w:rFonts w:ascii="Verdana" w:hAnsi="Verdana"/>
          <w:sz w:val="18"/>
          <w:szCs w:val="18"/>
        </w:rPr>
        <w:t>4.</w:t>
      </w:r>
      <w:r w:rsidR="00D30A57" w:rsidRPr="00CE4596">
        <w:rPr>
          <w:rFonts w:ascii="Verdana" w:hAnsi="Verdana"/>
          <w:sz w:val="18"/>
          <w:szCs w:val="18"/>
        </w:rPr>
        <w:t>5</w:t>
      </w:r>
      <w:r w:rsidRPr="00CE4596">
        <w:rPr>
          <w:rFonts w:ascii="Verdana" w:hAnsi="Verdana"/>
          <w:sz w:val="18"/>
          <w:szCs w:val="18"/>
        </w:rPr>
        <w:tab/>
      </w:r>
      <w:r w:rsidR="00483CD6" w:rsidRPr="00CE4596">
        <w:rPr>
          <w:rFonts w:ascii="Verdana" w:hAnsi="Verdana"/>
          <w:sz w:val="18"/>
          <w:szCs w:val="18"/>
        </w:rPr>
        <w:t>Všetky sumy uvedené v Zmluve sú bez DPH.</w:t>
      </w:r>
      <w:r w:rsidR="00347152" w:rsidRPr="00CE4596">
        <w:rPr>
          <w:rFonts w:ascii="Verdana" w:hAnsi="Verdana"/>
          <w:sz w:val="18"/>
          <w:szCs w:val="18"/>
        </w:rPr>
        <w:t xml:space="preserve"> </w:t>
      </w:r>
      <w:r w:rsidR="00483CD6" w:rsidRPr="00CE4596">
        <w:rPr>
          <w:rFonts w:ascii="Verdana" w:hAnsi="Verdana"/>
          <w:sz w:val="18"/>
          <w:szCs w:val="18"/>
        </w:rPr>
        <w:t>DPH bude k jednotlivým nákladom pripočítaná vo výške určenej v deň vzniku daňovej povinnosti v súlade s aktuálne platným príslušným všeobecne záväzným právnym predpisom.</w:t>
      </w:r>
    </w:p>
    <w:p w14:paraId="4E51913F" w14:textId="65557C01" w:rsidR="00483CD6" w:rsidRPr="00CE4596" w:rsidRDefault="00784867" w:rsidP="0042748E">
      <w:pPr>
        <w:pStyle w:val="AgreementL2"/>
        <w:numPr>
          <w:ilvl w:val="0"/>
          <w:numId w:val="0"/>
        </w:numPr>
        <w:ind w:left="709" w:hanging="709"/>
        <w:rPr>
          <w:rFonts w:ascii="Verdana" w:hAnsi="Verdana" w:cs="Times New Roman"/>
          <w:sz w:val="18"/>
          <w:szCs w:val="18"/>
        </w:rPr>
      </w:pPr>
      <w:r w:rsidRPr="00CE4596">
        <w:rPr>
          <w:rFonts w:ascii="Verdana" w:hAnsi="Verdana" w:cs="Verdana"/>
          <w:sz w:val="18"/>
          <w:szCs w:val="18"/>
        </w:rPr>
        <w:t>4.</w:t>
      </w:r>
      <w:r w:rsidR="00D30A57" w:rsidRPr="00CE4596">
        <w:rPr>
          <w:rFonts w:ascii="Verdana" w:hAnsi="Verdana" w:cs="Verdana"/>
          <w:sz w:val="18"/>
          <w:szCs w:val="18"/>
        </w:rPr>
        <w:t>6</w:t>
      </w:r>
      <w:r w:rsidRPr="00CE4596">
        <w:rPr>
          <w:rFonts w:ascii="Verdana" w:hAnsi="Verdana" w:cs="Verdana"/>
          <w:sz w:val="18"/>
          <w:szCs w:val="18"/>
        </w:rPr>
        <w:tab/>
      </w:r>
      <w:r w:rsidR="00483CD6" w:rsidRPr="00CE4596">
        <w:rPr>
          <w:rFonts w:ascii="Verdana" w:hAnsi="Verdana" w:cs="Verdana"/>
          <w:sz w:val="18"/>
          <w:szCs w:val="18"/>
        </w:rPr>
        <w:t>Faktúra môže byť vystavená aj v elektronickej podobe.</w:t>
      </w:r>
      <w:r w:rsidR="00FB5C55" w:rsidRPr="00CE4596">
        <w:rPr>
          <w:rFonts w:ascii="Verdana" w:hAnsi="Verdana" w:cs="Verdana"/>
          <w:sz w:val="18"/>
          <w:szCs w:val="18"/>
        </w:rPr>
        <w:t xml:space="preserve"> </w:t>
      </w:r>
      <w:r w:rsidR="0003506E" w:rsidRPr="00CE4596">
        <w:rPr>
          <w:rFonts w:ascii="Verdana" w:hAnsi="Verdana" w:cs="Verdana"/>
          <w:sz w:val="18"/>
          <w:szCs w:val="18"/>
        </w:rPr>
        <w:t>Zmluvná strana</w:t>
      </w:r>
      <w:r w:rsidR="00483CD6" w:rsidRPr="00CE4596">
        <w:rPr>
          <w:rFonts w:ascii="Verdana" w:hAnsi="Verdana" w:cs="Verdana"/>
          <w:sz w:val="18"/>
          <w:szCs w:val="18"/>
        </w:rPr>
        <w:t xml:space="preserve"> je povinná ju vystaviť s náležitosťami stanovenými všeobecne záväznými právnymi prepismi.</w:t>
      </w:r>
    </w:p>
    <w:p w14:paraId="2A3DEC90" w14:textId="0FDC3D05" w:rsidR="00C00F02" w:rsidRPr="00CE4596" w:rsidRDefault="006051AE" w:rsidP="00706B67">
      <w:pPr>
        <w:pStyle w:val="AgreementL2"/>
        <w:numPr>
          <w:ilvl w:val="0"/>
          <w:numId w:val="0"/>
        </w:numPr>
        <w:ind w:left="709" w:hanging="709"/>
        <w:rPr>
          <w:rFonts w:ascii="Verdana" w:eastAsiaTheme="minorHAnsi" w:hAnsi="Verdana" w:cs="Arial"/>
          <w:sz w:val="18"/>
          <w:szCs w:val="18"/>
        </w:rPr>
      </w:pPr>
      <w:r w:rsidRPr="00CE4596">
        <w:rPr>
          <w:rFonts w:ascii="Verdana" w:eastAsiaTheme="minorHAnsi" w:hAnsi="Verdana" w:cs="Arial"/>
          <w:sz w:val="18"/>
          <w:szCs w:val="18"/>
        </w:rPr>
        <w:t>4.</w:t>
      </w:r>
      <w:r w:rsidR="00D30A57" w:rsidRPr="00CE4596">
        <w:rPr>
          <w:rFonts w:ascii="Verdana" w:eastAsiaTheme="minorHAnsi" w:hAnsi="Verdana" w:cs="Arial"/>
          <w:sz w:val="18"/>
          <w:szCs w:val="18"/>
        </w:rPr>
        <w:t>7</w:t>
      </w:r>
      <w:r w:rsidRPr="00CE4596">
        <w:rPr>
          <w:rFonts w:ascii="Verdana" w:eastAsiaTheme="minorHAnsi" w:hAnsi="Verdana" w:cs="Arial"/>
          <w:sz w:val="18"/>
          <w:szCs w:val="18"/>
        </w:rPr>
        <w:tab/>
      </w:r>
      <w:r w:rsidR="00483CD6" w:rsidRPr="00CE4596">
        <w:rPr>
          <w:rFonts w:ascii="Verdana" w:eastAsiaTheme="minorHAnsi" w:hAnsi="Verdana" w:cs="Arial"/>
          <w:sz w:val="18"/>
          <w:szCs w:val="18"/>
        </w:rPr>
        <w:t xml:space="preserve">V prípade, že faktúra bude obsahovať nesprávne alebo neúplné údaje, OZV je oprávnená vrátiť ju Spoločnosti; Spoločnosť je v takom prípade povinná faktúru podľa povahy nedostatku opraviť, doplniť, upraviť alebo vystaviť novú. V prípade, že OZV faktúru vráti, preruší sa lehota splatnosti a nová 30 dňová lehota splatnosti začne plynúť odo dňa doručenia opravenej faktúry OZV. </w:t>
      </w:r>
    </w:p>
    <w:p w14:paraId="0B9F0C35" w14:textId="1D208411" w:rsidR="00C34EE1" w:rsidRPr="00CE4596" w:rsidRDefault="00706B67" w:rsidP="00842C52">
      <w:pPr>
        <w:pStyle w:val="AgreementL2"/>
        <w:numPr>
          <w:ilvl w:val="0"/>
          <w:numId w:val="0"/>
        </w:numPr>
        <w:ind w:left="709" w:hanging="709"/>
        <w:rPr>
          <w:rFonts w:ascii="Verdana" w:eastAsiaTheme="minorHAnsi" w:hAnsi="Verdana" w:cs="Arial"/>
          <w:sz w:val="18"/>
          <w:szCs w:val="18"/>
        </w:rPr>
      </w:pPr>
      <w:r w:rsidRPr="00CE4596">
        <w:rPr>
          <w:rFonts w:ascii="Verdana" w:eastAsiaTheme="minorHAnsi" w:hAnsi="Verdana" w:cs="Arial"/>
          <w:sz w:val="18"/>
          <w:szCs w:val="18"/>
        </w:rPr>
        <w:t>4.</w:t>
      </w:r>
      <w:r w:rsidR="00D30A57" w:rsidRPr="00CE4596">
        <w:rPr>
          <w:rFonts w:ascii="Verdana" w:eastAsiaTheme="minorHAnsi" w:hAnsi="Verdana" w:cs="Arial"/>
          <w:sz w:val="18"/>
          <w:szCs w:val="18"/>
        </w:rPr>
        <w:t>8</w:t>
      </w:r>
      <w:r w:rsidR="00C00F02" w:rsidRPr="00CE4596">
        <w:rPr>
          <w:rFonts w:ascii="Verdana" w:eastAsiaTheme="minorHAnsi" w:hAnsi="Verdana" w:cs="Arial"/>
          <w:sz w:val="18"/>
          <w:szCs w:val="18"/>
        </w:rPr>
        <w:t xml:space="preserve"> </w:t>
      </w:r>
      <w:r w:rsidR="00C00F02" w:rsidRPr="00CE4596">
        <w:rPr>
          <w:rFonts w:ascii="Verdana" w:eastAsiaTheme="minorHAnsi" w:hAnsi="Verdana" w:cs="Arial"/>
          <w:sz w:val="18"/>
          <w:szCs w:val="18"/>
        </w:rPr>
        <w:tab/>
      </w:r>
      <w:r w:rsidR="00483CD6" w:rsidRPr="00CE4596">
        <w:rPr>
          <w:rFonts w:ascii="Verdana" w:eastAsiaTheme="minorHAnsi" w:hAnsi="Verdana" w:cs="Arial"/>
          <w:sz w:val="18"/>
          <w:szCs w:val="18"/>
        </w:rPr>
        <w:t xml:space="preserve">Neoddeliteľnou súčasťou faktúry </w:t>
      </w:r>
      <w:r w:rsidR="00F51AAE" w:rsidRPr="00CE4596">
        <w:rPr>
          <w:rFonts w:ascii="Verdana" w:hAnsi="Verdana"/>
          <w:sz w:val="18"/>
          <w:szCs w:val="18"/>
        </w:rPr>
        <w:t xml:space="preserve">na úhradu Odplaty podľa odseku 4.1 Zmluvy </w:t>
      </w:r>
      <w:r w:rsidR="00483CD6" w:rsidRPr="00CE4596">
        <w:rPr>
          <w:rFonts w:ascii="Verdana" w:eastAsiaTheme="minorHAnsi" w:hAnsi="Verdana" w:cs="Arial"/>
          <w:sz w:val="18"/>
          <w:szCs w:val="18"/>
        </w:rPr>
        <w:t xml:space="preserve">je </w:t>
      </w:r>
      <w:r w:rsidR="00D645B3" w:rsidRPr="00CE4596">
        <w:rPr>
          <w:rFonts w:ascii="Verdana" w:hAnsi="Verdana"/>
          <w:sz w:val="18"/>
          <w:szCs w:val="18"/>
        </w:rPr>
        <w:t xml:space="preserve">Prehľad množstva zberu podľa bodu </w:t>
      </w:r>
      <w:r w:rsidR="00D30A57" w:rsidRPr="00CE4596">
        <w:rPr>
          <w:rFonts w:ascii="Verdana" w:eastAsiaTheme="minorHAnsi" w:hAnsi="Verdana" w:cs="Arial"/>
          <w:sz w:val="18"/>
          <w:szCs w:val="18"/>
        </w:rPr>
        <w:t>5</w:t>
      </w:r>
      <w:r w:rsidR="00D645B3" w:rsidRPr="00CE4596">
        <w:rPr>
          <w:rFonts w:ascii="Verdana" w:eastAsiaTheme="minorHAnsi" w:hAnsi="Verdana" w:cs="Arial"/>
          <w:sz w:val="18"/>
          <w:szCs w:val="18"/>
        </w:rPr>
        <w:t>.</w:t>
      </w:r>
      <w:r w:rsidR="00D30A57" w:rsidRPr="00CE4596">
        <w:rPr>
          <w:rFonts w:ascii="Verdana" w:eastAsiaTheme="minorHAnsi" w:hAnsi="Verdana" w:cs="Arial"/>
          <w:sz w:val="18"/>
          <w:szCs w:val="18"/>
        </w:rPr>
        <w:t>1</w:t>
      </w:r>
      <w:r w:rsidR="00D645B3" w:rsidRPr="00CE4596">
        <w:rPr>
          <w:rFonts w:ascii="Verdana" w:eastAsiaTheme="minorHAnsi" w:hAnsi="Verdana" w:cs="Arial"/>
          <w:sz w:val="18"/>
          <w:szCs w:val="18"/>
        </w:rPr>
        <w:t xml:space="preserve">.1 písm. a) Zmluvy </w:t>
      </w:r>
      <w:r w:rsidR="00D645B3" w:rsidRPr="00CE4596">
        <w:rPr>
          <w:rFonts w:ascii="Verdana" w:hAnsi="Verdana"/>
          <w:sz w:val="18"/>
          <w:szCs w:val="18"/>
        </w:rPr>
        <w:t>za príslušné fakturačné obdobie</w:t>
      </w:r>
      <w:r w:rsidR="00483CD6" w:rsidRPr="00CE4596">
        <w:rPr>
          <w:rFonts w:ascii="Verdana" w:eastAsiaTheme="minorHAnsi" w:hAnsi="Verdana" w:cs="Arial"/>
          <w:sz w:val="18"/>
          <w:szCs w:val="18"/>
        </w:rPr>
        <w:t>, t.</w:t>
      </w:r>
      <w:r w:rsidR="00E47A6B" w:rsidRPr="00CE4596">
        <w:rPr>
          <w:rFonts w:ascii="Verdana" w:eastAsiaTheme="minorHAnsi" w:hAnsi="Verdana" w:cs="Arial"/>
          <w:sz w:val="18"/>
          <w:szCs w:val="18"/>
        </w:rPr>
        <w:t xml:space="preserve"> </w:t>
      </w:r>
      <w:r w:rsidR="00483CD6" w:rsidRPr="00CE4596">
        <w:rPr>
          <w:rFonts w:ascii="Verdana" w:eastAsiaTheme="minorHAnsi" w:hAnsi="Verdana" w:cs="Arial"/>
          <w:sz w:val="18"/>
          <w:szCs w:val="18"/>
        </w:rPr>
        <w:t>j. uvedenie množstva vyzbieraných odpadov jednotlivo po komoditách vyjadrených v tonách za príslušný mesiac. V prípade kombinovaného zberu viacerých komodít do jednej nádoby, je Spoločnosť povinná zaslať údaj o vyzbieraných množstvách samostatne za každú zbieranú komoditu.</w:t>
      </w:r>
      <w:bookmarkEnd w:id="4"/>
    </w:p>
    <w:p w14:paraId="6BF68296" w14:textId="77777777" w:rsidR="00483CD6" w:rsidRPr="00CE4596" w:rsidRDefault="00483CD6" w:rsidP="00DB42D4">
      <w:pPr>
        <w:pStyle w:val="AgreementL2"/>
        <w:numPr>
          <w:ilvl w:val="0"/>
          <w:numId w:val="0"/>
        </w:numPr>
        <w:rPr>
          <w:rFonts w:ascii="Verdana" w:hAnsi="Verdana" w:cs="Times New Roman"/>
          <w:sz w:val="18"/>
          <w:szCs w:val="18"/>
        </w:rPr>
      </w:pPr>
    </w:p>
    <w:p w14:paraId="6AFCA8C7" w14:textId="03774B55" w:rsidR="00483CD6" w:rsidRPr="00CE4596" w:rsidRDefault="00483CD6" w:rsidP="00483CD6">
      <w:pPr>
        <w:pStyle w:val="AgreementL1"/>
        <w:numPr>
          <w:ilvl w:val="0"/>
          <w:numId w:val="0"/>
        </w:numPr>
        <w:spacing w:before="0"/>
        <w:jc w:val="center"/>
        <w:rPr>
          <w:rFonts w:ascii="Verdana" w:hAnsi="Verdana"/>
          <w:caps w:val="0"/>
          <w:sz w:val="18"/>
          <w:szCs w:val="18"/>
        </w:rPr>
      </w:pPr>
      <w:r w:rsidRPr="00CE4596">
        <w:rPr>
          <w:rFonts w:ascii="Verdana" w:hAnsi="Verdana"/>
          <w:caps w:val="0"/>
          <w:sz w:val="18"/>
          <w:szCs w:val="18"/>
        </w:rPr>
        <w:lastRenderedPageBreak/>
        <w:t>Článok V</w:t>
      </w:r>
      <w:bookmarkStart w:id="16" w:name="_Ref434401208"/>
    </w:p>
    <w:p w14:paraId="79E3D6E5" w14:textId="77777777" w:rsidR="00483CD6" w:rsidRPr="00CE4596" w:rsidRDefault="00483CD6" w:rsidP="00483CD6">
      <w:pPr>
        <w:pStyle w:val="AgreementL1"/>
        <w:numPr>
          <w:ilvl w:val="0"/>
          <w:numId w:val="0"/>
        </w:numPr>
        <w:spacing w:before="0"/>
        <w:jc w:val="center"/>
        <w:rPr>
          <w:rFonts w:ascii="Verdana" w:hAnsi="Verdana"/>
          <w:caps w:val="0"/>
          <w:sz w:val="18"/>
          <w:szCs w:val="18"/>
        </w:rPr>
      </w:pPr>
      <w:r w:rsidRPr="00CE4596">
        <w:rPr>
          <w:rFonts w:ascii="Verdana" w:hAnsi="Verdana"/>
          <w:caps w:val="0"/>
          <w:sz w:val="18"/>
          <w:szCs w:val="18"/>
        </w:rPr>
        <w:t>Spôsob preukazovania materiálového toku</w:t>
      </w:r>
      <w:bookmarkEnd w:id="16"/>
    </w:p>
    <w:p w14:paraId="34B81218" w14:textId="77777777" w:rsidR="00483CD6" w:rsidRPr="00CE4596" w:rsidRDefault="00483CD6" w:rsidP="005A678C">
      <w:pPr>
        <w:pStyle w:val="Odsekzoznamu"/>
        <w:keepNext/>
        <w:numPr>
          <w:ilvl w:val="0"/>
          <w:numId w:val="12"/>
        </w:numPr>
        <w:spacing w:before="240"/>
        <w:contextualSpacing w:val="0"/>
        <w:rPr>
          <w:rFonts w:ascii="Verdana" w:hAnsi="Verdana" w:cs="Arial"/>
          <w:b/>
          <w:caps/>
          <w:vanish/>
          <w:color w:val="000000"/>
          <w:sz w:val="18"/>
          <w:szCs w:val="18"/>
        </w:rPr>
      </w:pPr>
      <w:bookmarkStart w:id="17" w:name="_Ref433060353"/>
    </w:p>
    <w:p w14:paraId="7B0D21C3" w14:textId="1291B67A" w:rsidR="00483CD6" w:rsidRPr="00CE4596" w:rsidRDefault="00DB42D4" w:rsidP="00DB42D4">
      <w:pPr>
        <w:pStyle w:val="AgreementL2"/>
        <w:numPr>
          <w:ilvl w:val="0"/>
          <w:numId w:val="0"/>
        </w:numPr>
        <w:ind w:left="708" w:hanging="708"/>
        <w:rPr>
          <w:rFonts w:ascii="Verdana" w:hAnsi="Verdana"/>
          <w:sz w:val="18"/>
          <w:szCs w:val="18"/>
        </w:rPr>
      </w:pPr>
      <w:r w:rsidRPr="00CE4596">
        <w:rPr>
          <w:rFonts w:ascii="Verdana" w:eastAsiaTheme="minorHAnsi" w:hAnsi="Verdana" w:cs="Arial"/>
          <w:sz w:val="18"/>
          <w:szCs w:val="18"/>
        </w:rPr>
        <w:t>5</w:t>
      </w:r>
      <w:r w:rsidR="00964DF5" w:rsidRPr="00CE4596">
        <w:rPr>
          <w:rFonts w:ascii="Verdana" w:eastAsiaTheme="minorHAnsi" w:hAnsi="Verdana" w:cs="Arial"/>
          <w:sz w:val="18"/>
          <w:szCs w:val="18"/>
        </w:rPr>
        <w:t>.1</w:t>
      </w:r>
      <w:r w:rsidR="00964DF5" w:rsidRPr="00CE4596">
        <w:rPr>
          <w:rFonts w:ascii="Verdana" w:eastAsiaTheme="minorHAnsi" w:hAnsi="Verdana" w:cs="Arial"/>
          <w:sz w:val="18"/>
          <w:szCs w:val="18"/>
        </w:rPr>
        <w:tab/>
      </w:r>
      <w:r w:rsidR="00483CD6" w:rsidRPr="00CE4596">
        <w:rPr>
          <w:rFonts w:ascii="Verdana" w:eastAsiaTheme="minorHAnsi" w:hAnsi="Verdana" w:cs="Arial"/>
          <w:sz w:val="18"/>
          <w:szCs w:val="18"/>
        </w:rPr>
        <w:t xml:space="preserve">Práva a povinnosti Zmluvných strán súvisiace s preukazovaním materiálového toku: </w:t>
      </w:r>
    </w:p>
    <w:p w14:paraId="41D51CA4" w14:textId="25037583" w:rsidR="00483CD6" w:rsidRPr="00CE4596" w:rsidRDefault="00DB42D4" w:rsidP="003E6344">
      <w:pPr>
        <w:pStyle w:val="AgreementL3"/>
        <w:numPr>
          <w:ilvl w:val="0"/>
          <w:numId w:val="0"/>
        </w:numPr>
        <w:ind w:left="728"/>
        <w:rPr>
          <w:rFonts w:ascii="Verdana" w:hAnsi="Verdana"/>
          <w:sz w:val="18"/>
          <w:szCs w:val="18"/>
        </w:rPr>
      </w:pPr>
      <w:r w:rsidRPr="00CE4596">
        <w:rPr>
          <w:rFonts w:ascii="Verdana" w:eastAsiaTheme="minorHAnsi" w:hAnsi="Verdana" w:cs="Arial"/>
          <w:sz w:val="18"/>
          <w:szCs w:val="18"/>
        </w:rPr>
        <w:t>5</w:t>
      </w:r>
      <w:r w:rsidR="005B5CB2" w:rsidRPr="00CE4596">
        <w:rPr>
          <w:rFonts w:ascii="Verdana" w:eastAsiaTheme="minorHAnsi" w:hAnsi="Verdana" w:cs="Arial"/>
          <w:sz w:val="18"/>
          <w:szCs w:val="18"/>
        </w:rPr>
        <w:t>.</w:t>
      </w:r>
      <w:r w:rsidRPr="00CE4596">
        <w:rPr>
          <w:rFonts w:ascii="Verdana" w:eastAsiaTheme="minorHAnsi" w:hAnsi="Verdana" w:cs="Arial"/>
          <w:sz w:val="18"/>
          <w:szCs w:val="18"/>
        </w:rPr>
        <w:t>1</w:t>
      </w:r>
      <w:r w:rsidR="005B5CB2" w:rsidRPr="00CE4596">
        <w:rPr>
          <w:rFonts w:ascii="Verdana" w:eastAsiaTheme="minorHAnsi" w:hAnsi="Verdana" w:cs="Arial"/>
          <w:sz w:val="18"/>
          <w:szCs w:val="18"/>
        </w:rPr>
        <w:t xml:space="preserve">.1 </w:t>
      </w:r>
      <w:r w:rsidR="00483CD6" w:rsidRPr="00CE4596">
        <w:rPr>
          <w:rFonts w:ascii="Verdana" w:eastAsiaTheme="minorHAnsi" w:hAnsi="Verdana" w:cs="Arial"/>
          <w:sz w:val="18"/>
          <w:szCs w:val="18"/>
        </w:rPr>
        <w:t xml:space="preserve">Spoločnosť sa zaväzuje: </w:t>
      </w:r>
    </w:p>
    <w:p w14:paraId="27B8A183" w14:textId="18A1252B" w:rsidR="00483CD6" w:rsidRPr="00CE4596" w:rsidRDefault="00483CD6" w:rsidP="005A678C">
      <w:pPr>
        <w:pStyle w:val="AgreementL9"/>
        <w:numPr>
          <w:ilvl w:val="8"/>
          <w:numId w:val="12"/>
        </w:numPr>
        <w:tabs>
          <w:tab w:val="clear" w:pos="709"/>
        </w:tabs>
        <w:ind w:left="1276" w:hanging="283"/>
        <w:rPr>
          <w:rFonts w:ascii="Verdana" w:hAnsi="Verdana"/>
          <w:sz w:val="18"/>
          <w:szCs w:val="18"/>
        </w:rPr>
      </w:pPr>
      <w:r w:rsidRPr="00CE4596">
        <w:rPr>
          <w:rFonts w:ascii="Verdana" w:hAnsi="Verdana" w:cs="Arial"/>
          <w:sz w:val="18"/>
          <w:szCs w:val="18"/>
        </w:rPr>
        <w:t xml:space="preserve">v lehote maximálne do 15 dní </w:t>
      </w:r>
      <w:r w:rsidRPr="00CE4596">
        <w:rPr>
          <w:rFonts w:ascii="Verdana" w:hAnsi="Verdana"/>
          <w:sz w:val="18"/>
          <w:szCs w:val="18"/>
        </w:rPr>
        <w:t xml:space="preserve">po skončení príslušného kalendárneho mesiaca </w:t>
      </w:r>
      <w:bookmarkStart w:id="18" w:name="_Hlk65763925"/>
      <w:r w:rsidR="00BF0B88" w:rsidRPr="00CE4596">
        <w:rPr>
          <w:rFonts w:ascii="Verdana" w:hAnsi="Verdana"/>
          <w:sz w:val="18"/>
          <w:szCs w:val="18"/>
        </w:rPr>
        <w:t>predložiť</w:t>
      </w:r>
      <w:bookmarkEnd w:id="18"/>
      <w:r w:rsidR="00BF0B88" w:rsidRPr="00CE4596">
        <w:rPr>
          <w:rFonts w:ascii="Verdana" w:hAnsi="Verdana"/>
          <w:sz w:val="18"/>
          <w:szCs w:val="18"/>
        </w:rPr>
        <w:t xml:space="preserve"> </w:t>
      </w:r>
      <w:r w:rsidRPr="00CE4596">
        <w:rPr>
          <w:rFonts w:ascii="Verdana" w:hAnsi="Verdana"/>
          <w:sz w:val="18"/>
          <w:szCs w:val="18"/>
        </w:rPr>
        <w:t>OZV</w:t>
      </w:r>
      <w:r w:rsidR="00FD1A27" w:rsidRPr="00CE4596">
        <w:rPr>
          <w:rFonts w:ascii="Verdana" w:hAnsi="Verdana"/>
          <w:sz w:val="18"/>
          <w:szCs w:val="18"/>
        </w:rPr>
        <w:t xml:space="preserve"> </w:t>
      </w:r>
      <w:bookmarkStart w:id="19" w:name="_Hlk65763939"/>
      <w:r w:rsidR="00FD1A27" w:rsidRPr="00CE4596">
        <w:rPr>
          <w:rFonts w:ascii="Verdana" w:hAnsi="Verdana"/>
          <w:sz w:val="18"/>
          <w:szCs w:val="18"/>
        </w:rPr>
        <w:t>prostredníctvom elektronického systému OZV elektronický</w:t>
      </w:r>
      <w:r w:rsidRPr="00CE4596">
        <w:rPr>
          <w:rFonts w:ascii="Verdana" w:hAnsi="Verdana"/>
          <w:sz w:val="18"/>
          <w:szCs w:val="18"/>
        </w:rPr>
        <w:t xml:space="preserve"> </w:t>
      </w:r>
      <w:bookmarkEnd w:id="19"/>
      <w:r w:rsidRPr="00CE4596">
        <w:rPr>
          <w:rFonts w:ascii="Verdana" w:hAnsi="Verdana"/>
          <w:sz w:val="18"/>
          <w:szCs w:val="18"/>
        </w:rPr>
        <w:t xml:space="preserve">prehľad množstva vyzbieraných Vytriedených zložiek v Obci </w:t>
      </w:r>
      <w:bookmarkStart w:id="20" w:name="_Hlk65763966"/>
      <w:r w:rsidR="00FD1A27" w:rsidRPr="00CE4596">
        <w:rPr>
          <w:rFonts w:ascii="Verdana" w:hAnsi="Verdana" w:cs="Arial"/>
          <w:sz w:val="18"/>
          <w:szCs w:val="18"/>
        </w:rPr>
        <w:t xml:space="preserve">obsahujúci </w:t>
      </w:r>
      <w:r w:rsidR="004250BC" w:rsidRPr="00CE4596">
        <w:rPr>
          <w:rFonts w:ascii="Verdana" w:hAnsi="Verdana" w:cs="Arial"/>
          <w:sz w:val="18"/>
          <w:szCs w:val="18"/>
        </w:rPr>
        <w:t xml:space="preserve">elektronicky spracované, kopírovateľné a editovateľné údaje </w:t>
      </w:r>
      <w:r w:rsidR="00BD0D33" w:rsidRPr="00CE4596">
        <w:rPr>
          <w:rFonts w:ascii="Verdana" w:hAnsi="Verdana" w:cs="Arial"/>
          <w:sz w:val="18"/>
          <w:szCs w:val="18"/>
        </w:rPr>
        <w:t xml:space="preserve">vyžadované daným prehľadom, vrátane údajov podľa Prílohy č. 2 Zmluvy </w:t>
      </w:r>
      <w:r w:rsidR="00FD1A27" w:rsidRPr="00CE4596">
        <w:rPr>
          <w:rFonts w:ascii="Verdana" w:hAnsi="Verdana" w:cs="Arial"/>
          <w:sz w:val="18"/>
          <w:szCs w:val="18"/>
        </w:rPr>
        <w:t>(„</w:t>
      </w:r>
      <w:r w:rsidR="00FD1A27" w:rsidRPr="00CE4596">
        <w:rPr>
          <w:rFonts w:ascii="Verdana" w:hAnsi="Verdana" w:cs="Arial"/>
          <w:b/>
          <w:sz w:val="18"/>
          <w:szCs w:val="18"/>
        </w:rPr>
        <w:t>Prehľad množstva zberu</w:t>
      </w:r>
      <w:r w:rsidR="00FD1A27" w:rsidRPr="00CE4596">
        <w:rPr>
          <w:rFonts w:ascii="Verdana" w:hAnsi="Verdana" w:cs="Arial"/>
          <w:sz w:val="18"/>
          <w:szCs w:val="18"/>
        </w:rPr>
        <w:t>“)</w:t>
      </w:r>
      <w:bookmarkEnd w:id="20"/>
      <w:r w:rsidRPr="00CE4596">
        <w:rPr>
          <w:rFonts w:ascii="Verdana" w:hAnsi="Verdana" w:cs="Arial"/>
          <w:sz w:val="18"/>
          <w:szCs w:val="18"/>
        </w:rPr>
        <w:t>;</w:t>
      </w:r>
    </w:p>
    <w:p w14:paraId="6292AD13" w14:textId="37D36542" w:rsidR="00483CD6" w:rsidRPr="00CE4596" w:rsidRDefault="003A6088" w:rsidP="005A678C">
      <w:pPr>
        <w:pStyle w:val="AgreementL9"/>
        <w:numPr>
          <w:ilvl w:val="8"/>
          <w:numId w:val="12"/>
        </w:numPr>
        <w:tabs>
          <w:tab w:val="clear" w:pos="709"/>
        </w:tabs>
        <w:ind w:left="1276" w:hanging="283"/>
        <w:rPr>
          <w:rFonts w:ascii="Verdana" w:hAnsi="Verdana"/>
          <w:sz w:val="18"/>
          <w:szCs w:val="18"/>
        </w:rPr>
      </w:pPr>
      <w:r w:rsidRPr="00CE4596">
        <w:rPr>
          <w:rFonts w:ascii="Verdana" w:hAnsi="Verdana" w:cs="Arial"/>
          <w:sz w:val="18"/>
          <w:szCs w:val="18"/>
        </w:rPr>
        <w:t xml:space="preserve">v lehote maximálne do </w:t>
      </w:r>
      <w:r w:rsidRPr="00CE4596">
        <w:rPr>
          <w:rFonts w:ascii="Verdana" w:hAnsi="Verdana" w:cs="Arial"/>
          <w:sz w:val="18"/>
          <w:szCs w:val="18"/>
        </w:rPr>
        <w:t>30</w:t>
      </w:r>
      <w:r w:rsidRPr="00CE4596">
        <w:rPr>
          <w:rFonts w:ascii="Verdana" w:hAnsi="Verdana" w:cs="Arial"/>
          <w:sz w:val="18"/>
          <w:szCs w:val="18"/>
        </w:rPr>
        <w:t xml:space="preserve"> dní </w:t>
      </w:r>
      <w:r w:rsidRPr="00CE4596">
        <w:rPr>
          <w:rFonts w:ascii="Verdana" w:hAnsi="Verdana"/>
          <w:sz w:val="18"/>
          <w:szCs w:val="18"/>
        </w:rPr>
        <w:t xml:space="preserve">po skončení príslušného kalendárneho mesiaca predložiť OZV </w:t>
      </w:r>
      <w:r w:rsidR="00BD0D33" w:rsidRPr="00CE4596">
        <w:rPr>
          <w:rFonts w:ascii="Verdana" w:hAnsi="Verdana"/>
          <w:sz w:val="18"/>
          <w:szCs w:val="18"/>
        </w:rPr>
        <w:t xml:space="preserve">prostredníctvom elektronického systému OZV elektronický </w:t>
      </w:r>
      <w:r w:rsidR="00483CD6" w:rsidRPr="00CE4596">
        <w:rPr>
          <w:rFonts w:ascii="Verdana" w:hAnsi="Verdana" w:cs="Arial"/>
          <w:color w:val="000000"/>
          <w:sz w:val="18"/>
          <w:szCs w:val="18"/>
        </w:rPr>
        <w:t xml:space="preserve">prehľad </w:t>
      </w:r>
      <w:r w:rsidR="00483CD6" w:rsidRPr="00CE4596">
        <w:rPr>
          <w:rFonts w:ascii="Verdana" w:hAnsi="Verdana" w:cs="Arial"/>
          <w:sz w:val="18"/>
          <w:szCs w:val="18"/>
        </w:rPr>
        <w:t xml:space="preserve">spôsobu a </w:t>
      </w:r>
      <w:r w:rsidR="00483CD6" w:rsidRPr="00CE4596">
        <w:rPr>
          <w:rFonts w:ascii="Verdana" w:hAnsi="Verdana"/>
          <w:sz w:val="18"/>
          <w:szCs w:val="18"/>
        </w:rPr>
        <w:t xml:space="preserve">rozsahu zhodnotenia alebo recyklácie Vytriedených zložiek </w:t>
      </w:r>
      <w:r w:rsidR="00BD0D33" w:rsidRPr="00CE4596">
        <w:rPr>
          <w:rFonts w:ascii="Verdana" w:hAnsi="Verdana" w:cs="Arial"/>
          <w:sz w:val="18"/>
          <w:szCs w:val="18"/>
        </w:rPr>
        <w:t xml:space="preserve">obsahujúci elektronicky spracované, kopírovateľné a editovateľné údaje vyžadované daným prehľadom, vrátane údajov </w:t>
      </w:r>
      <w:r w:rsidR="00483CD6" w:rsidRPr="00CE4596">
        <w:rPr>
          <w:rFonts w:ascii="Verdana" w:hAnsi="Verdana" w:cs="Arial"/>
          <w:sz w:val="18"/>
          <w:szCs w:val="18"/>
        </w:rPr>
        <w:t xml:space="preserve">podľa Prílohy č. </w:t>
      </w:r>
      <w:r w:rsidR="00A54118" w:rsidRPr="00CE4596">
        <w:rPr>
          <w:rFonts w:ascii="Verdana" w:hAnsi="Verdana" w:cs="Arial"/>
          <w:sz w:val="18"/>
          <w:szCs w:val="18"/>
        </w:rPr>
        <w:t>3</w:t>
      </w:r>
      <w:r w:rsidR="00D744EB" w:rsidRPr="00CE4596">
        <w:rPr>
          <w:rFonts w:ascii="Verdana" w:hAnsi="Verdana" w:cs="Arial"/>
          <w:sz w:val="18"/>
          <w:szCs w:val="18"/>
        </w:rPr>
        <w:t xml:space="preserve"> </w:t>
      </w:r>
      <w:r w:rsidR="00483CD6" w:rsidRPr="00CE4596">
        <w:rPr>
          <w:rFonts w:ascii="Verdana" w:hAnsi="Verdana" w:cs="Arial"/>
          <w:sz w:val="18"/>
          <w:szCs w:val="18"/>
        </w:rPr>
        <w:t>Zmluvy („</w:t>
      </w:r>
      <w:r w:rsidR="00483CD6" w:rsidRPr="00CE4596">
        <w:rPr>
          <w:rFonts w:ascii="Verdana" w:hAnsi="Verdana" w:cs="Arial"/>
          <w:b/>
          <w:sz w:val="18"/>
          <w:szCs w:val="18"/>
        </w:rPr>
        <w:t xml:space="preserve">Prehľad </w:t>
      </w:r>
      <w:r w:rsidR="00483CD6" w:rsidRPr="00CE4596">
        <w:rPr>
          <w:rFonts w:ascii="Verdana" w:hAnsi="Verdana"/>
          <w:b/>
          <w:sz w:val="18"/>
          <w:szCs w:val="18"/>
        </w:rPr>
        <w:t>rozsahu zhodnotenia alebo recyklácie</w:t>
      </w:r>
      <w:r w:rsidR="00483CD6" w:rsidRPr="00CE4596">
        <w:rPr>
          <w:rFonts w:ascii="Verdana" w:hAnsi="Verdana"/>
          <w:sz w:val="18"/>
          <w:szCs w:val="18"/>
        </w:rPr>
        <w:t>“)</w:t>
      </w:r>
      <w:r w:rsidR="00483CD6" w:rsidRPr="00CE4596">
        <w:rPr>
          <w:rFonts w:ascii="Verdana" w:hAnsi="Verdana" w:cs="Arial"/>
          <w:sz w:val="18"/>
          <w:szCs w:val="18"/>
        </w:rPr>
        <w:t>;</w:t>
      </w:r>
    </w:p>
    <w:p w14:paraId="3006A8AA" w14:textId="25637D5F" w:rsidR="00483CD6" w:rsidRPr="00CE4596" w:rsidRDefault="00483CD6" w:rsidP="005A678C">
      <w:pPr>
        <w:pStyle w:val="AgreementL9"/>
        <w:numPr>
          <w:ilvl w:val="8"/>
          <w:numId w:val="12"/>
        </w:numPr>
        <w:tabs>
          <w:tab w:val="clear" w:pos="709"/>
        </w:tabs>
        <w:ind w:left="1276" w:hanging="283"/>
        <w:rPr>
          <w:rFonts w:ascii="Verdana" w:hAnsi="Verdana"/>
          <w:sz w:val="18"/>
          <w:szCs w:val="18"/>
        </w:rPr>
      </w:pPr>
      <w:r w:rsidRPr="00CE4596">
        <w:rPr>
          <w:rFonts w:ascii="Verdana" w:hAnsi="Verdana" w:cs="Arial"/>
          <w:sz w:val="18"/>
          <w:szCs w:val="18"/>
        </w:rPr>
        <w:t xml:space="preserve">riadne a v súlade so skutočným stavom evidovať a archivovať doklady o materiálovom toku odpadov z obalov a odpadov z neobalových výrobkov; zoznam dokladov o materiálovom toku odpadov z obalov a odpadov z neobalových výrobkov tvorí Prílohu č. </w:t>
      </w:r>
      <w:r w:rsidR="00A54118" w:rsidRPr="00CE4596">
        <w:rPr>
          <w:rFonts w:ascii="Verdana" w:hAnsi="Verdana" w:cs="Arial"/>
          <w:sz w:val="18"/>
          <w:szCs w:val="18"/>
        </w:rPr>
        <w:t>4</w:t>
      </w:r>
      <w:r w:rsidR="00D744EB" w:rsidRPr="00CE4596">
        <w:rPr>
          <w:rFonts w:ascii="Verdana" w:hAnsi="Verdana" w:cs="Arial"/>
          <w:sz w:val="18"/>
          <w:szCs w:val="18"/>
        </w:rPr>
        <w:t xml:space="preserve"> </w:t>
      </w:r>
      <w:r w:rsidRPr="00CE4596">
        <w:rPr>
          <w:rFonts w:ascii="Verdana" w:hAnsi="Verdana" w:cs="Arial"/>
          <w:sz w:val="18"/>
          <w:szCs w:val="18"/>
        </w:rPr>
        <w:t>tejto Zmluvy;</w:t>
      </w:r>
    </w:p>
    <w:p w14:paraId="0A8157C7" w14:textId="74CD7CA7" w:rsidR="00483CD6" w:rsidRPr="00CE4596" w:rsidRDefault="00483CD6" w:rsidP="005A678C">
      <w:pPr>
        <w:pStyle w:val="AgreementL9"/>
        <w:numPr>
          <w:ilvl w:val="8"/>
          <w:numId w:val="12"/>
        </w:numPr>
        <w:tabs>
          <w:tab w:val="clear" w:pos="709"/>
        </w:tabs>
        <w:ind w:left="1276" w:hanging="283"/>
        <w:rPr>
          <w:rFonts w:ascii="Verdana" w:hAnsi="Verdana"/>
          <w:sz w:val="18"/>
          <w:szCs w:val="18"/>
        </w:rPr>
      </w:pPr>
      <w:r w:rsidRPr="00CE4596">
        <w:rPr>
          <w:rFonts w:ascii="Verdana" w:hAnsi="Verdana" w:cs="Arial"/>
          <w:sz w:val="18"/>
          <w:szCs w:val="18"/>
        </w:rPr>
        <w:t xml:space="preserve">bezodkladne odstrániť akúkoľvek zistenú neúplnosť, duplicitu alebo nesprávnosť v obsahu dokladov o materiálovom toku odpadov z obalov a odpadov z neobalových výrobkov podľa Prílohy č. </w:t>
      </w:r>
      <w:r w:rsidR="00A54118" w:rsidRPr="00CE4596">
        <w:rPr>
          <w:rFonts w:ascii="Verdana" w:hAnsi="Verdana" w:cs="Arial"/>
          <w:sz w:val="18"/>
          <w:szCs w:val="18"/>
        </w:rPr>
        <w:t>4</w:t>
      </w:r>
      <w:r w:rsidR="00D744EB" w:rsidRPr="00CE4596">
        <w:rPr>
          <w:rFonts w:ascii="Verdana" w:hAnsi="Verdana" w:cs="Arial"/>
          <w:sz w:val="18"/>
          <w:szCs w:val="18"/>
        </w:rPr>
        <w:t xml:space="preserve"> </w:t>
      </w:r>
      <w:r w:rsidRPr="00CE4596">
        <w:rPr>
          <w:rFonts w:ascii="Verdana" w:hAnsi="Verdana" w:cs="Arial"/>
          <w:sz w:val="18"/>
          <w:szCs w:val="18"/>
        </w:rPr>
        <w:t>Zmluvy a informovať o tom OZV;</w:t>
      </w:r>
    </w:p>
    <w:p w14:paraId="1F1134DA" w14:textId="77777777" w:rsidR="00483CD6" w:rsidRPr="00CE4596" w:rsidRDefault="00483CD6" w:rsidP="005A678C">
      <w:pPr>
        <w:pStyle w:val="AgreementL9"/>
        <w:numPr>
          <w:ilvl w:val="8"/>
          <w:numId w:val="12"/>
        </w:numPr>
        <w:tabs>
          <w:tab w:val="clear" w:pos="709"/>
        </w:tabs>
        <w:ind w:left="1276" w:hanging="283"/>
        <w:rPr>
          <w:rFonts w:ascii="Verdana" w:hAnsi="Verdana"/>
          <w:sz w:val="18"/>
          <w:szCs w:val="18"/>
        </w:rPr>
      </w:pPr>
      <w:r w:rsidRPr="00CE4596">
        <w:rPr>
          <w:rFonts w:ascii="Verdana" w:hAnsi="Verdana" w:cs="Arial"/>
          <w:sz w:val="18"/>
          <w:szCs w:val="18"/>
        </w:rPr>
        <w:t>zmluvne zaviazať svojich zmluvných partnerov v súvislosti s dokladovaním materiálového toku odpadov z obalov a odpadov z neobalových výrobkov, pričom zmluvní partneri Spoločnosti sú povinní vystaviť, resp. predložiť OZV požadované doklady materiálového toku odpadov z obalov a odpadov z neobalových výrobkov, ak Spoločnosť takéto doklady nevystavuje sama;</w:t>
      </w:r>
    </w:p>
    <w:p w14:paraId="72255494" w14:textId="58656E9A" w:rsidR="00483CD6" w:rsidRPr="00CE4596" w:rsidRDefault="00483CD6" w:rsidP="005A678C">
      <w:pPr>
        <w:pStyle w:val="AgreementL9"/>
        <w:numPr>
          <w:ilvl w:val="8"/>
          <w:numId w:val="12"/>
        </w:numPr>
        <w:tabs>
          <w:tab w:val="clear" w:pos="709"/>
        </w:tabs>
        <w:ind w:left="1276" w:hanging="283"/>
        <w:rPr>
          <w:rFonts w:ascii="Verdana" w:hAnsi="Verdana"/>
          <w:sz w:val="18"/>
          <w:szCs w:val="18"/>
        </w:rPr>
      </w:pPr>
      <w:r w:rsidRPr="00CE4596">
        <w:rPr>
          <w:rFonts w:ascii="Verdana" w:hAnsi="Verdana" w:cs="Arial"/>
          <w:sz w:val="18"/>
          <w:szCs w:val="18"/>
        </w:rPr>
        <w:t>na požiadanie bezodkladne predložiť OZV evidované doklady o materiálovom toku odpadov z obalov a odpadov z neobalových výrobkov</w:t>
      </w:r>
      <w:r w:rsidR="00B855E7" w:rsidRPr="00CE4596">
        <w:rPr>
          <w:rFonts w:ascii="Verdana" w:hAnsi="Verdana" w:cs="Arial"/>
          <w:sz w:val="18"/>
          <w:szCs w:val="18"/>
        </w:rPr>
        <w:t>;</w:t>
      </w:r>
      <w:r w:rsidRPr="00CE4596">
        <w:rPr>
          <w:rFonts w:ascii="Verdana" w:hAnsi="Verdana" w:cs="Arial"/>
          <w:sz w:val="18"/>
          <w:szCs w:val="18"/>
        </w:rPr>
        <w:t xml:space="preserve"> </w:t>
      </w:r>
    </w:p>
    <w:p w14:paraId="1D2A9340" w14:textId="77777777" w:rsidR="00483CD6" w:rsidRPr="00CE4596" w:rsidRDefault="00483CD6" w:rsidP="005A678C">
      <w:pPr>
        <w:pStyle w:val="AgreementL9"/>
        <w:numPr>
          <w:ilvl w:val="8"/>
          <w:numId w:val="12"/>
        </w:numPr>
        <w:tabs>
          <w:tab w:val="clear" w:pos="709"/>
        </w:tabs>
        <w:ind w:left="1276" w:hanging="283"/>
        <w:rPr>
          <w:rFonts w:ascii="Verdana" w:hAnsi="Verdana"/>
          <w:sz w:val="18"/>
          <w:szCs w:val="18"/>
        </w:rPr>
      </w:pPr>
      <w:r w:rsidRPr="00CE4596">
        <w:rPr>
          <w:rFonts w:ascii="Verdana" w:hAnsi="Verdana" w:cs="Arial"/>
          <w:sz w:val="18"/>
          <w:szCs w:val="18"/>
        </w:rPr>
        <w:t xml:space="preserve">v prípade kontroly zo strany príslušného orgánu štátnej alebo verejnej správy Slovenskej republiky predložiť oprávnenému zástupcovi konajúceho orgánu štátnej alebo verejnej správy evidované doklady o materiálovom toku odpadov z obalov a odpadov z neobalových výrobkov; </w:t>
      </w:r>
    </w:p>
    <w:p w14:paraId="055FBDDE" w14:textId="77777777" w:rsidR="00483CD6" w:rsidRPr="00CE4596" w:rsidRDefault="00483CD6" w:rsidP="005A678C">
      <w:pPr>
        <w:pStyle w:val="AgreementL9"/>
        <w:numPr>
          <w:ilvl w:val="8"/>
          <w:numId w:val="12"/>
        </w:numPr>
        <w:tabs>
          <w:tab w:val="clear" w:pos="709"/>
        </w:tabs>
        <w:ind w:left="1276" w:hanging="283"/>
        <w:rPr>
          <w:rFonts w:ascii="Verdana" w:hAnsi="Verdana"/>
          <w:sz w:val="18"/>
          <w:szCs w:val="18"/>
        </w:rPr>
      </w:pPr>
      <w:r w:rsidRPr="00CE4596">
        <w:rPr>
          <w:rFonts w:ascii="Verdana" w:hAnsi="Verdana" w:cs="Arial"/>
          <w:sz w:val="18"/>
          <w:szCs w:val="18"/>
        </w:rPr>
        <w:t>nesprístupniť doklady o materiálovom toku odpadov z obalov a odpadov z neobalových výrobkov žiadnym tretím osobám.</w:t>
      </w:r>
    </w:p>
    <w:p w14:paraId="094F8546" w14:textId="77777777" w:rsidR="00483CD6" w:rsidRPr="00CE4596" w:rsidRDefault="00483CD6" w:rsidP="00483CD6">
      <w:pPr>
        <w:pStyle w:val="Default"/>
        <w:ind w:firstLine="993"/>
        <w:jc w:val="both"/>
        <w:rPr>
          <w:rFonts w:ascii="Verdana" w:hAnsi="Verdana"/>
          <w:sz w:val="18"/>
          <w:szCs w:val="18"/>
        </w:rPr>
      </w:pPr>
    </w:p>
    <w:p w14:paraId="4AB89576" w14:textId="00B3B5F1" w:rsidR="00483CD6" w:rsidRPr="00CE4596" w:rsidRDefault="00483CD6" w:rsidP="00483CD6">
      <w:pPr>
        <w:pStyle w:val="AgreementL1"/>
        <w:numPr>
          <w:ilvl w:val="0"/>
          <w:numId w:val="0"/>
        </w:numPr>
        <w:spacing w:before="0"/>
        <w:jc w:val="center"/>
        <w:rPr>
          <w:rFonts w:ascii="Verdana" w:hAnsi="Verdana"/>
          <w:caps w:val="0"/>
          <w:sz w:val="18"/>
          <w:szCs w:val="18"/>
        </w:rPr>
      </w:pPr>
      <w:r w:rsidRPr="00CE4596">
        <w:rPr>
          <w:rFonts w:ascii="Verdana" w:hAnsi="Verdana"/>
          <w:caps w:val="0"/>
          <w:sz w:val="18"/>
          <w:szCs w:val="18"/>
        </w:rPr>
        <w:t>Článok VI</w:t>
      </w:r>
    </w:p>
    <w:p w14:paraId="264AB133" w14:textId="77777777" w:rsidR="00483CD6" w:rsidRPr="00CE4596" w:rsidRDefault="00483CD6" w:rsidP="00483CD6">
      <w:pPr>
        <w:pStyle w:val="AgreementL1"/>
        <w:numPr>
          <w:ilvl w:val="0"/>
          <w:numId w:val="0"/>
        </w:numPr>
        <w:spacing w:before="0"/>
        <w:jc w:val="center"/>
        <w:rPr>
          <w:rFonts w:ascii="Verdana" w:hAnsi="Verdana"/>
          <w:caps w:val="0"/>
          <w:sz w:val="18"/>
          <w:szCs w:val="18"/>
        </w:rPr>
      </w:pPr>
      <w:r w:rsidRPr="00CE4596">
        <w:rPr>
          <w:rFonts w:ascii="Verdana" w:hAnsi="Verdana"/>
          <w:caps w:val="0"/>
          <w:sz w:val="18"/>
          <w:szCs w:val="18"/>
        </w:rPr>
        <w:t>Sankcie</w:t>
      </w:r>
    </w:p>
    <w:p w14:paraId="1A7CC97F" w14:textId="77777777" w:rsidR="00483CD6" w:rsidRPr="00CE4596" w:rsidRDefault="00483CD6" w:rsidP="00483CD6">
      <w:pPr>
        <w:pStyle w:val="AgreementL1"/>
        <w:numPr>
          <w:ilvl w:val="0"/>
          <w:numId w:val="0"/>
        </w:numPr>
        <w:spacing w:before="0"/>
        <w:jc w:val="center"/>
        <w:rPr>
          <w:rFonts w:ascii="Verdana" w:hAnsi="Verdana"/>
          <w:caps w:val="0"/>
          <w:sz w:val="18"/>
          <w:szCs w:val="18"/>
        </w:rPr>
      </w:pPr>
    </w:p>
    <w:p w14:paraId="404ACA0E" w14:textId="7D62010B" w:rsidR="00C21C43" w:rsidRPr="00CE4596" w:rsidRDefault="00D30A57" w:rsidP="006D4553">
      <w:pPr>
        <w:pStyle w:val="AgreementL1"/>
        <w:numPr>
          <w:ilvl w:val="0"/>
          <w:numId w:val="0"/>
        </w:numPr>
        <w:spacing w:before="0"/>
        <w:ind w:left="708" w:hanging="708"/>
        <w:rPr>
          <w:rFonts w:ascii="Verdana" w:eastAsiaTheme="minorHAnsi" w:hAnsi="Verdana" w:cs="Arial"/>
          <w:b w:val="0"/>
          <w:caps w:val="0"/>
          <w:color w:val="000000"/>
          <w:sz w:val="18"/>
          <w:szCs w:val="18"/>
        </w:rPr>
      </w:pPr>
      <w:r w:rsidRPr="00CE4596">
        <w:rPr>
          <w:rFonts w:ascii="Verdana" w:hAnsi="Verdana"/>
          <w:b w:val="0"/>
          <w:caps w:val="0"/>
          <w:sz w:val="18"/>
          <w:szCs w:val="18"/>
        </w:rPr>
        <w:t>6</w:t>
      </w:r>
      <w:r w:rsidR="00483CD6" w:rsidRPr="00CE4596">
        <w:rPr>
          <w:rFonts w:ascii="Verdana" w:hAnsi="Verdana"/>
          <w:b w:val="0"/>
          <w:caps w:val="0"/>
          <w:sz w:val="18"/>
          <w:szCs w:val="18"/>
        </w:rPr>
        <w:t>.1</w:t>
      </w:r>
      <w:r w:rsidR="00483CD6" w:rsidRPr="00CE4596">
        <w:rPr>
          <w:rFonts w:ascii="Verdana" w:hAnsi="Verdana"/>
          <w:b w:val="0"/>
          <w:caps w:val="0"/>
          <w:sz w:val="18"/>
          <w:szCs w:val="18"/>
        </w:rPr>
        <w:tab/>
      </w:r>
      <w:r w:rsidR="000A4B8F" w:rsidRPr="00CE4596">
        <w:rPr>
          <w:rFonts w:ascii="Verdana" w:hAnsi="Verdana"/>
          <w:b w:val="0"/>
          <w:caps w:val="0"/>
          <w:sz w:val="18"/>
          <w:szCs w:val="18"/>
        </w:rPr>
        <w:t xml:space="preserve">V prípade omeškania Spoločnosti </w:t>
      </w:r>
      <w:r w:rsidR="000A4B8F" w:rsidRPr="00CE4596">
        <w:rPr>
          <w:rFonts w:ascii="Verdana" w:eastAsiaTheme="minorHAnsi" w:hAnsi="Verdana" w:cs="Arial"/>
          <w:b w:val="0"/>
          <w:caps w:val="0"/>
          <w:color w:val="000000"/>
          <w:sz w:val="18"/>
          <w:szCs w:val="18"/>
        </w:rPr>
        <w:t xml:space="preserve">s poskytnutím </w:t>
      </w:r>
      <w:r w:rsidR="00D05A86" w:rsidRPr="00CE4596">
        <w:rPr>
          <w:rFonts w:ascii="Verdana" w:eastAsiaTheme="minorHAnsi" w:hAnsi="Verdana" w:cs="Arial"/>
          <w:b w:val="0"/>
          <w:caps w:val="0"/>
          <w:color w:val="000000"/>
          <w:sz w:val="18"/>
          <w:szCs w:val="18"/>
        </w:rPr>
        <w:t>niektorého z prehľadov podľa bodu 5.1.1</w:t>
      </w:r>
      <w:r w:rsidR="000A4B8F" w:rsidRPr="00CE4596">
        <w:rPr>
          <w:rFonts w:ascii="Verdana" w:eastAsiaTheme="minorHAnsi" w:hAnsi="Verdana" w:cs="Arial"/>
          <w:b w:val="0"/>
          <w:caps w:val="0"/>
          <w:color w:val="000000"/>
          <w:sz w:val="18"/>
          <w:szCs w:val="18"/>
        </w:rPr>
        <w:t xml:space="preserve"> Zmluvy je </w:t>
      </w:r>
      <w:r w:rsidR="005323C0" w:rsidRPr="00CE4596">
        <w:rPr>
          <w:rFonts w:ascii="Verdana" w:eastAsiaTheme="minorHAnsi" w:hAnsi="Verdana" w:cs="Arial"/>
          <w:b w:val="0"/>
          <w:caps w:val="0"/>
          <w:color w:val="000000"/>
          <w:sz w:val="18"/>
          <w:szCs w:val="18"/>
        </w:rPr>
        <w:t xml:space="preserve">splatnosť </w:t>
      </w:r>
      <w:r w:rsidR="00230705" w:rsidRPr="00CE4596">
        <w:rPr>
          <w:rFonts w:ascii="Verdana" w:eastAsiaTheme="minorHAnsi" w:hAnsi="Verdana" w:cs="Arial"/>
          <w:b w:val="0"/>
          <w:caps w:val="0"/>
          <w:color w:val="000000"/>
          <w:sz w:val="18"/>
          <w:szCs w:val="18"/>
        </w:rPr>
        <w:t xml:space="preserve">každej </w:t>
      </w:r>
      <w:r w:rsidR="005323C0" w:rsidRPr="00CE4596">
        <w:rPr>
          <w:rFonts w:ascii="Verdana" w:eastAsiaTheme="minorHAnsi" w:hAnsi="Verdana" w:cs="Arial"/>
          <w:b w:val="0"/>
          <w:caps w:val="0"/>
          <w:color w:val="000000"/>
          <w:sz w:val="18"/>
          <w:szCs w:val="18"/>
        </w:rPr>
        <w:t>faktúry</w:t>
      </w:r>
      <w:r w:rsidR="009E7EA2" w:rsidRPr="00CE4596">
        <w:rPr>
          <w:rFonts w:ascii="Verdana" w:eastAsiaTheme="minorHAnsi" w:hAnsi="Verdana" w:cs="Arial"/>
          <w:b w:val="0"/>
          <w:caps w:val="0"/>
          <w:color w:val="000000"/>
          <w:sz w:val="18"/>
          <w:szCs w:val="18"/>
        </w:rPr>
        <w:t xml:space="preserve"> vystavenej</w:t>
      </w:r>
      <w:r w:rsidR="00230705" w:rsidRPr="00CE4596">
        <w:rPr>
          <w:rFonts w:ascii="Verdana" w:eastAsiaTheme="minorHAnsi" w:hAnsi="Verdana" w:cs="Arial"/>
          <w:b w:val="0"/>
          <w:caps w:val="0"/>
          <w:color w:val="000000"/>
          <w:sz w:val="18"/>
          <w:szCs w:val="18"/>
        </w:rPr>
        <w:t xml:space="preserve"> </w:t>
      </w:r>
      <w:r w:rsidR="009E7EA2" w:rsidRPr="00CE4596">
        <w:rPr>
          <w:rFonts w:ascii="Verdana" w:eastAsiaTheme="minorHAnsi" w:hAnsi="Verdana" w:cs="Arial"/>
          <w:b w:val="0"/>
          <w:caps w:val="0"/>
          <w:color w:val="000000"/>
          <w:sz w:val="18"/>
          <w:szCs w:val="18"/>
        </w:rPr>
        <w:t xml:space="preserve">Spoločnosťou </w:t>
      </w:r>
      <w:r w:rsidR="00230705" w:rsidRPr="00CE4596">
        <w:rPr>
          <w:rFonts w:ascii="Verdana" w:eastAsiaTheme="minorHAnsi" w:hAnsi="Verdana" w:cs="Arial"/>
          <w:b w:val="0"/>
          <w:caps w:val="0"/>
          <w:color w:val="000000"/>
          <w:sz w:val="18"/>
          <w:szCs w:val="18"/>
        </w:rPr>
        <w:t>podľa </w:t>
      </w:r>
      <w:r w:rsidR="00D05A86" w:rsidRPr="00CE4596">
        <w:rPr>
          <w:rFonts w:ascii="Verdana" w:eastAsiaTheme="minorHAnsi" w:hAnsi="Verdana" w:cs="Arial"/>
          <w:b w:val="0"/>
          <w:caps w:val="0"/>
          <w:color w:val="000000"/>
          <w:sz w:val="18"/>
          <w:szCs w:val="18"/>
        </w:rPr>
        <w:t>Zmluvy</w:t>
      </w:r>
      <w:r w:rsidR="00596F4C" w:rsidRPr="00CE4596">
        <w:rPr>
          <w:rFonts w:ascii="Verdana" w:eastAsiaTheme="minorHAnsi" w:hAnsi="Verdana" w:cs="Arial"/>
          <w:b w:val="0"/>
          <w:caps w:val="0"/>
          <w:color w:val="000000"/>
          <w:sz w:val="18"/>
          <w:szCs w:val="18"/>
        </w:rPr>
        <w:t>, ktorá ku dňu omeškania s poskytnutím ktoréhokoľvek prehľadu ešte nebola pri dodržaní splatnosti zo strany OZV uhradená</w:t>
      </w:r>
      <w:r w:rsidR="00230705" w:rsidRPr="00CE4596">
        <w:rPr>
          <w:rFonts w:ascii="Verdana" w:eastAsiaTheme="minorHAnsi" w:hAnsi="Verdana" w:cs="Arial"/>
          <w:b w:val="0"/>
          <w:caps w:val="0"/>
          <w:color w:val="000000"/>
          <w:sz w:val="18"/>
          <w:szCs w:val="18"/>
        </w:rPr>
        <w:t>,</w:t>
      </w:r>
      <w:r w:rsidR="00596F4C" w:rsidRPr="00CE4596">
        <w:rPr>
          <w:rFonts w:ascii="Verdana" w:eastAsiaTheme="minorHAnsi" w:hAnsi="Verdana" w:cs="Arial"/>
          <w:b w:val="0"/>
          <w:caps w:val="0"/>
          <w:color w:val="000000"/>
          <w:sz w:val="18"/>
          <w:szCs w:val="18"/>
        </w:rPr>
        <w:t xml:space="preserve"> sa preruší a nová 30 dňová lehota splatnosti</w:t>
      </w:r>
      <w:r w:rsidR="00114EB9" w:rsidRPr="00CE4596">
        <w:rPr>
          <w:rFonts w:ascii="Verdana" w:eastAsiaTheme="minorHAnsi" w:hAnsi="Verdana" w:cs="Arial"/>
          <w:b w:val="0"/>
          <w:caps w:val="0"/>
          <w:color w:val="000000"/>
          <w:sz w:val="18"/>
          <w:szCs w:val="18"/>
        </w:rPr>
        <w:t xml:space="preserve"> takejto faktúry</w:t>
      </w:r>
      <w:r w:rsidR="00596F4C" w:rsidRPr="00CE4596">
        <w:rPr>
          <w:rFonts w:ascii="Verdana" w:eastAsiaTheme="minorHAnsi" w:hAnsi="Verdana" w:cs="Arial"/>
          <w:b w:val="0"/>
          <w:caps w:val="0"/>
          <w:color w:val="000000"/>
          <w:sz w:val="18"/>
          <w:szCs w:val="18"/>
        </w:rPr>
        <w:t xml:space="preserve"> začne plynúť odo dňa doručenia</w:t>
      </w:r>
      <w:r w:rsidR="00230705" w:rsidRPr="00CE4596">
        <w:rPr>
          <w:rFonts w:ascii="Verdana" w:eastAsiaTheme="minorHAnsi" w:hAnsi="Verdana" w:cs="Arial"/>
          <w:b w:val="0"/>
          <w:caps w:val="0"/>
          <w:color w:val="000000"/>
          <w:sz w:val="18"/>
          <w:szCs w:val="18"/>
        </w:rPr>
        <w:t xml:space="preserve"> </w:t>
      </w:r>
      <w:r w:rsidR="00D05A86" w:rsidRPr="00CE4596">
        <w:rPr>
          <w:rFonts w:ascii="Verdana" w:eastAsiaTheme="minorHAnsi" w:hAnsi="Verdana" w:cs="Arial"/>
          <w:b w:val="0"/>
          <w:caps w:val="0"/>
          <w:color w:val="000000"/>
          <w:sz w:val="18"/>
          <w:szCs w:val="18"/>
        </w:rPr>
        <w:t>toho prehľadu alebo prehľadov,</w:t>
      </w:r>
      <w:r w:rsidR="00114EB9" w:rsidRPr="00CE4596">
        <w:rPr>
          <w:rFonts w:ascii="Verdana" w:eastAsiaTheme="minorHAnsi" w:hAnsi="Verdana" w:cs="Arial"/>
          <w:b w:val="0"/>
          <w:caps w:val="0"/>
          <w:color w:val="000000"/>
          <w:sz w:val="18"/>
          <w:szCs w:val="18"/>
        </w:rPr>
        <w:t xml:space="preserve"> s ktorého doručením je Spoločnosť v omeškaní</w:t>
      </w:r>
      <w:r w:rsidR="00596F4C" w:rsidRPr="00CE4596">
        <w:rPr>
          <w:rFonts w:ascii="Verdana" w:eastAsiaTheme="minorHAnsi" w:hAnsi="Verdana" w:cs="Arial"/>
          <w:b w:val="0"/>
          <w:caps w:val="0"/>
          <w:color w:val="000000"/>
          <w:sz w:val="18"/>
          <w:szCs w:val="18"/>
        </w:rPr>
        <w:t xml:space="preserve"> tak, aby Spoločnosť nebola v omeškaní s doručením žiadneho prehľadu</w:t>
      </w:r>
      <w:r w:rsidR="00114EB9" w:rsidRPr="00CE4596">
        <w:rPr>
          <w:rFonts w:ascii="Verdana" w:eastAsiaTheme="minorHAnsi" w:hAnsi="Verdana" w:cs="Arial"/>
          <w:b w:val="0"/>
          <w:caps w:val="0"/>
          <w:color w:val="000000"/>
          <w:sz w:val="18"/>
          <w:szCs w:val="18"/>
        </w:rPr>
        <w:t xml:space="preserve"> podľa Zmluvy</w:t>
      </w:r>
      <w:r w:rsidR="000F0FD4" w:rsidRPr="00CE4596">
        <w:rPr>
          <w:rFonts w:ascii="Verdana" w:eastAsiaTheme="minorHAnsi" w:hAnsi="Verdana" w:cs="Arial"/>
          <w:b w:val="0"/>
          <w:caps w:val="0"/>
          <w:color w:val="000000"/>
          <w:sz w:val="18"/>
          <w:szCs w:val="18"/>
        </w:rPr>
        <w:t>.</w:t>
      </w:r>
      <w:r w:rsidR="001353C8" w:rsidRPr="00CE4596">
        <w:rPr>
          <w:rFonts w:ascii="Verdana" w:eastAsiaTheme="minorHAnsi" w:hAnsi="Verdana" w:cs="Arial"/>
          <w:b w:val="0"/>
          <w:caps w:val="0"/>
          <w:color w:val="000000"/>
          <w:sz w:val="18"/>
          <w:szCs w:val="18"/>
        </w:rPr>
        <w:t xml:space="preserve"> </w:t>
      </w:r>
    </w:p>
    <w:p w14:paraId="1036486A" w14:textId="77777777" w:rsidR="00483CD6" w:rsidRPr="00CE4596" w:rsidRDefault="00483CD6" w:rsidP="002A6266">
      <w:pPr>
        <w:pStyle w:val="AgreementL1"/>
        <w:numPr>
          <w:ilvl w:val="0"/>
          <w:numId w:val="0"/>
        </w:numPr>
        <w:spacing w:before="0"/>
        <w:jc w:val="left"/>
        <w:rPr>
          <w:rFonts w:ascii="Verdana" w:hAnsi="Verdana"/>
          <w:b w:val="0"/>
          <w:caps w:val="0"/>
          <w:sz w:val="18"/>
          <w:szCs w:val="18"/>
        </w:rPr>
      </w:pPr>
    </w:p>
    <w:p w14:paraId="0E24BA5F" w14:textId="273AA312" w:rsidR="00483CD6" w:rsidRPr="00CE4596" w:rsidRDefault="00D30A57" w:rsidP="00D05A86">
      <w:pPr>
        <w:spacing w:after="240"/>
        <w:ind w:left="708" w:hanging="708"/>
        <w:jc w:val="both"/>
        <w:rPr>
          <w:rFonts w:ascii="Verdana" w:eastAsia="Times New Roman" w:hAnsi="Verdana"/>
          <w:sz w:val="18"/>
          <w:szCs w:val="18"/>
          <w:lang w:val="sk-SK" w:eastAsia="cs-CZ"/>
        </w:rPr>
      </w:pPr>
      <w:r w:rsidRPr="00CE4596">
        <w:rPr>
          <w:rFonts w:ascii="Verdana" w:hAnsi="Verdana" w:cs="Verdana"/>
          <w:sz w:val="18"/>
          <w:szCs w:val="18"/>
          <w:lang w:val="sk-SK"/>
        </w:rPr>
        <w:t>6</w:t>
      </w:r>
      <w:r w:rsidR="00483CD6" w:rsidRPr="00CE4596">
        <w:rPr>
          <w:rFonts w:ascii="Verdana" w:hAnsi="Verdana" w:cs="Verdana"/>
          <w:sz w:val="18"/>
          <w:szCs w:val="18"/>
          <w:lang w:val="sk-SK"/>
        </w:rPr>
        <w:t>.</w:t>
      </w:r>
      <w:r w:rsidR="00114EB9" w:rsidRPr="00CE4596">
        <w:rPr>
          <w:rFonts w:ascii="Verdana" w:hAnsi="Verdana" w:cs="Verdana"/>
          <w:sz w:val="18"/>
          <w:szCs w:val="18"/>
          <w:lang w:val="sk-SK"/>
        </w:rPr>
        <w:t>2</w:t>
      </w:r>
      <w:r w:rsidR="00483CD6" w:rsidRPr="00CE4596">
        <w:rPr>
          <w:rFonts w:ascii="Verdana" w:hAnsi="Verdana" w:cs="Verdana"/>
          <w:sz w:val="18"/>
          <w:szCs w:val="18"/>
          <w:lang w:val="sk-SK"/>
        </w:rPr>
        <w:tab/>
      </w:r>
      <w:r w:rsidR="00483CD6" w:rsidRPr="00CE4596">
        <w:rPr>
          <w:rFonts w:ascii="Verdana" w:eastAsia="Times New Roman" w:hAnsi="Verdana"/>
          <w:sz w:val="18"/>
          <w:szCs w:val="18"/>
          <w:lang w:val="sk-SK" w:eastAsia="cs-CZ"/>
        </w:rPr>
        <w:t xml:space="preserve">V prípade, že Spoločnosť poskytne OZV nesprávne, neúplné alebo nepresné informácie o druhu a/alebo o množstve obalov </w:t>
      </w:r>
      <w:r w:rsidR="00483CD6" w:rsidRPr="00CE4596">
        <w:rPr>
          <w:rFonts w:ascii="Verdana" w:hAnsi="Verdana" w:cs="Verdana"/>
          <w:sz w:val="18"/>
          <w:szCs w:val="18"/>
          <w:lang w:val="sk-SK"/>
        </w:rPr>
        <w:t xml:space="preserve">a/alebo neobalových výrobkov </w:t>
      </w:r>
      <w:r w:rsidR="00483CD6" w:rsidRPr="00CE4596">
        <w:rPr>
          <w:rFonts w:ascii="Verdana" w:eastAsia="Times New Roman" w:hAnsi="Verdana"/>
          <w:sz w:val="18"/>
          <w:szCs w:val="18"/>
          <w:lang w:val="sk-SK" w:eastAsia="cs-CZ"/>
        </w:rPr>
        <w:t xml:space="preserve">vyzbieraných v Obci a/alebo o množstve obalov a/alebo </w:t>
      </w:r>
      <w:r w:rsidR="00483CD6" w:rsidRPr="00CE4596">
        <w:rPr>
          <w:rFonts w:ascii="Verdana" w:hAnsi="Verdana" w:cs="Verdana"/>
          <w:sz w:val="18"/>
          <w:szCs w:val="18"/>
          <w:lang w:val="sk-SK"/>
        </w:rPr>
        <w:t xml:space="preserve">neobalových výrobkov </w:t>
      </w:r>
      <w:proofErr w:type="spellStart"/>
      <w:r w:rsidR="00483CD6" w:rsidRPr="00CE4596">
        <w:rPr>
          <w:rFonts w:ascii="Verdana" w:hAnsi="Verdana" w:cs="Verdana"/>
          <w:sz w:val="18"/>
          <w:szCs w:val="18"/>
          <w:lang w:val="sk-SK"/>
        </w:rPr>
        <w:t>dotriedených</w:t>
      </w:r>
      <w:proofErr w:type="spellEnd"/>
      <w:r w:rsidR="00483CD6" w:rsidRPr="00CE4596">
        <w:rPr>
          <w:rFonts w:ascii="Verdana" w:hAnsi="Verdana" w:cs="Verdana"/>
          <w:sz w:val="18"/>
          <w:szCs w:val="18"/>
          <w:lang w:val="sk-SK"/>
        </w:rPr>
        <w:t xml:space="preserve"> Spoločnosťou</w:t>
      </w:r>
      <w:r w:rsidR="00483CD6" w:rsidRPr="00CE4596">
        <w:rPr>
          <w:rFonts w:ascii="Verdana" w:eastAsia="Times New Roman" w:hAnsi="Verdana"/>
          <w:sz w:val="18"/>
          <w:szCs w:val="18"/>
          <w:lang w:val="sk-SK" w:eastAsia="cs-CZ"/>
        </w:rPr>
        <w:t xml:space="preserve">, resp. o množstve zhodnotených alebo </w:t>
      </w:r>
      <w:proofErr w:type="spellStart"/>
      <w:r w:rsidR="00483CD6" w:rsidRPr="00CE4596">
        <w:rPr>
          <w:rFonts w:ascii="Verdana" w:eastAsia="Times New Roman" w:hAnsi="Verdana"/>
          <w:sz w:val="18"/>
          <w:szCs w:val="18"/>
          <w:lang w:val="sk-SK" w:eastAsia="cs-CZ"/>
        </w:rPr>
        <w:t>zrecyklovaných</w:t>
      </w:r>
      <w:proofErr w:type="spellEnd"/>
      <w:r w:rsidR="00483CD6" w:rsidRPr="00CE4596">
        <w:rPr>
          <w:rFonts w:ascii="Verdana" w:eastAsia="Times New Roman" w:hAnsi="Verdana"/>
          <w:sz w:val="18"/>
          <w:szCs w:val="18"/>
          <w:lang w:val="sk-SK" w:eastAsia="cs-CZ"/>
        </w:rPr>
        <w:t xml:space="preserve"> Vytriedených zložiek, OZV </w:t>
      </w:r>
      <w:r w:rsidR="00A75B58" w:rsidRPr="00CE4596">
        <w:rPr>
          <w:rFonts w:ascii="Verdana" w:eastAsia="Times New Roman" w:hAnsi="Verdana"/>
          <w:sz w:val="18"/>
          <w:szCs w:val="18"/>
          <w:lang w:val="sk-SK" w:eastAsia="cs-CZ"/>
        </w:rPr>
        <w:t xml:space="preserve">je </w:t>
      </w:r>
      <w:r w:rsidR="00483CD6" w:rsidRPr="00CE4596">
        <w:rPr>
          <w:rFonts w:ascii="Verdana" w:eastAsia="Times New Roman" w:hAnsi="Verdana"/>
          <w:sz w:val="18"/>
          <w:szCs w:val="18"/>
          <w:lang w:val="sk-SK" w:eastAsia="cs-CZ"/>
        </w:rPr>
        <w:t xml:space="preserve">oprávnená </w:t>
      </w:r>
      <w:r w:rsidR="00A75B58" w:rsidRPr="00CE4596">
        <w:rPr>
          <w:rFonts w:ascii="Verdana" w:eastAsia="Times New Roman" w:hAnsi="Verdana"/>
          <w:sz w:val="18"/>
          <w:szCs w:val="18"/>
          <w:lang w:val="sk-SK" w:eastAsia="cs-CZ"/>
        </w:rPr>
        <w:t>vyzvať Spoločnosť na vykonanie nápravy v lehote 1</w:t>
      </w:r>
      <w:r w:rsidR="002F5792" w:rsidRPr="00CE4596">
        <w:rPr>
          <w:rFonts w:ascii="Verdana" w:eastAsia="Times New Roman" w:hAnsi="Verdana"/>
          <w:sz w:val="18"/>
          <w:szCs w:val="18"/>
          <w:lang w:val="sk-SK" w:eastAsia="cs-CZ"/>
        </w:rPr>
        <w:t>0</w:t>
      </w:r>
      <w:r w:rsidR="00A75B58" w:rsidRPr="00CE4596">
        <w:rPr>
          <w:rFonts w:ascii="Verdana" w:eastAsia="Times New Roman" w:hAnsi="Verdana"/>
          <w:sz w:val="18"/>
          <w:szCs w:val="18"/>
          <w:lang w:val="sk-SK" w:eastAsia="cs-CZ"/>
        </w:rPr>
        <w:t xml:space="preserve"> dní odo dňa </w:t>
      </w:r>
      <w:r w:rsidR="002F5792" w:rsidRPr="00CE4596">
        <w:rPr>
          <w:rFonts w:ascii="Verdana" w:eastAsia="Times New Roman" w:hAnsi="Verdana"/>
          <w:sz w:val="18"/>
          <w:szCs w:val="18"/>
          <w:lang w:val="sk-SK" w:eastAsia="cs-CZ"/>
        </w:rPr>
        <w:t>doručenia výzvy od OZV</w:t>
      </w:r>
      <w:r w:rsidR="00A75B58" w:rsidRPr="00CE4596">
        <w:rPr>
          <w:rFonts w:ascii="Verdana" w:eastAsia="Times New Roman" w:hAnsi="Verdana"/>
          <w:sz w:val="18"/>
          <w:szCs w:val="18"/>
          <w:lang w:val="sk-SK" w:eastAsia="cs-CZ"/>
        </w:rPr>
        <w:t xml:space="preserve">. V prípade, ak Spoločnosť nápravu nevykoná riadne a včas, OZV je oprávnená </w:t>
      </w:r>
      <w:r w:rsidR="00483CD6" w:rsidRPr="00CE4596">
        <w:rPr>
          <w:rFonts w:ascii="Verdana" w:eastAsia="Times New Roman" w:hAnsi="Verdana"/>
          <w:sz w:val="18"/>
          <w:szCs w:val="18"/>
          <w:lang w:val="sk-SK" w:eastAsia="cs-CZ"/>
        </w:rPr>
        <w:t xml:space="preserve">účtovať Spoločnosti zmluvnú pokutu vo výške 2.000 EUR za každý </w:t>
      </w:r>
      <w:r w:rsidR="00D05A86" w:rsidRPr="00CE4596">
        <w:rPr>
          <w:rFonts w:ascii="Verdana" w:eastAsia="Times New Roman" w:hAnsi="Verdana"/>
          <w:sz w:val="18"/>
          <w:szCs w:val="18"/>
          <w:lang w:val="sk-SK" w:eastAsia="cs-CZ"/>
        </w:rPr>
        <w:t>prehľad podľa bodu 5.1.1 Zmluvy,</w:t>
      </w:r>
      <w:r w:rsidR="00483CD6" w:rsidRPr="00CE4596">
        <w:rPr>
          <w:rFonts w:ascii="Verdana" w:eastAsia="Times New Roman" w:hAnsi="Verdana"/>
          <w:sz w:val="18"/>
          <w:szCs w:val="18"/>
          <w:lang w:val="sk-SK" w:eastAsia="cs-CZ"/>
        </w:rPr>
        <w:t xml:space="preserve"> ktorý bude obsahovať chybné údaje.</w:t>
      </w:r>
    </w:p>
    <w:p w14:paraId="320E8091" w14:textId="095A92AE" w:rsidR="00483CD6" w:rsidRPr="00CE4596" w:rsidRDefault="00D30A57" w:rsidP="003F25E3">
      <w:pPr>
        <w:spacing w:after="240"/>
        <w:ind w:left="708" w:hanging="708"/>
        <w:jc w:val="both"/>
        <w:rPr>
          <w:rFonts w:ascii="Verdana" w:eastAsia="Times New Roman" w:hAnsi="Verdana"/>
          <w:sz w:val="18"/>
          <w:szCs w:val="18"/>
          <w:lang w:val="sk-SK" w:eastAsia="cs-CZ"/>
        </w:rPr>
      </w:pPr>
      <w:r w:rsidRPr="00CE4596">
        <w:rPr>
          <w:rFonts w:ascii="Verdana" w:hAnsi="Verdana" w:cs="Verdana"/>
          <w:sz w:val="18"/>
          <w:szCs w:val="18"/>
          <w:lang w:val="sk-SK"/>
        </w:rPr>
        <w:lastRenderedPageBreak/>
        <w:t>6.3</w:t>
      </w:r>
      <w:r w:rsidR="00483CD6" w:rsidRPr="00CE4596">
        <w:rPr>
          <w:rFonts w:ascii="Verdana" w:hAnsi="Verdana" w:cs="Verdana"/>
          <w:sz w:val="18"/>
          <w:szCs w:val="18"/>
          <w:lang w:val="sk-SK"/>
        </w:rPr>
        <w:tab/>
      </w:r>
      <w:r w:rsidR="00483CD6" w:rsidRPr="00CE4596">
        <w:rPr>
          <w:rFonts w:ascii="Verdana" w:eastAsia="Times New Roman" w:hAnsi="Verdana"/>
          <w:sz w:val="18"/>
          <w:szCs w:val="18"/>
          <w:lang w:val="sk-SK" w:eastAsia="cs-CZ"/>
        </w:rPr>
        <w:t>V prípade, že OZV nezaplatí Odmenu podľa čl. IV tejto Zmluvy riadne a včas, za predpokladu riadneho výkonu činností Spoločnosti podľa tejto Zmluvy, je Spoločnosť oprávnená účtovať zmluvnú pokutu vo výške 400 EUR pre každý jednotlivý prípad porušenia povinnosti.</w:t>
      </w:r>
    </w:p>
    <w:p w14:paraId="16B98999" w14:textId="781318B2" w:rsidR="00483CD6" w:rsidRPr="00CE4596" w:rsidRDefault="00D30A57" w:rsidP="00D05A86">
      <w:pPr>
        <w:spacing w:after="240"/>
        <w:ind w:left="708" w:hanging="708"/>
        <w:jc w:val="both"/>
        <w:rPr>
          <w:rFonts w:ascii="Verdana" w:eastAsia="Times New Roman" w:hAnsi="Verdana"/>
          <w:sz w:val="18"/>
          <w:szCs w:val="18"/>
          <w:lang w:val="sk-SK" w:eastAsia="cs-CZ"/>
        </w:rPr>
      </w:pPr>
      <w:r w:rsidRPr="00CE4596">
        <w:rPr>
          <w:rFonts w:ascii="Verdana" w:hAnsi="Verdana" w:cs="Verdana"/>
          <w:sz w:val="18"/>
          <w:szCs w:val="18"/>
          <w:lang w:val="sk-SK"/>
        </w:rPr>
        <w:t>6.4</w:t>
      </w:r>
      <w:r w:rsidR="00483CD6" w:rsidRPr="00CE4596">
        <w:rPr>
          <w:rFonts w:ascii="Verdana" w:hAnsi="Verdana" w:cs="Verdana"/>
          <w:sz w:val="18"/>
          <w:szCs w:val="18"/>
          <w:lang w:val="sk-SK"/>
        </w:rPr>
        <w:tab/>
      </w:r>
      <w:r w:rsidR="00483CD6" w:rsidRPr="00CE4596">
        <w:rPr>
          <w:rFonts w:ascii="Verdana" w:eastAsia="Times New Roman" w:hAnsi="Verdana"/>
          <w:sz w:val="18"/>
          <w:szCs w:val="18"/>
          <w:lang w:val="sk-SK" w:eastAsia="cs-CZ"/>
        </w:rPr>
        <w:t xml:space="preserve">V prípade uloženia akejkoľvek sankcie OZV </w:t>
      </w:r>
      <w:r w:rsidR="002D540B" w:rsidRPr="00CE4596">
        <w:rPr>
          <w:rFonts w:ascii="Verdana" w:eastAsia="Times New Roman" w:hAnsi="Verdana"/>
          <w:sz w:val="18"/>
          <w:szCs w:val="18"/>
          <w:lang w:val="sk-SK" w:eastAsia="cs-CZ"/>
        </w:rPr>
        <w:t xml:space="preserve">alebo ktorémukoľvek výrobcovi, za ktorého plní OZV vyhradené povinnosti v rámci </w:t>
      </w:r>
      <w:r w:rsidR="002D540B" w:rsidRPr="00CE4596">
        <w:rPr>
          <w:rFonts w:ascii="Verdana" w:hAnsi="Verdana"/>
          <w:sz w:val="18"/>
          <w:szCs w:val="18"/>
          <w:shd w:val="clear" w:color="auto" w:fill="FFFFFF"/>
          <w:lang w:val="sk-SK"/>
        </w:rPr>
        <w:t>jej systému združeného nakladania s vyhradeným prúdom odpadu </w:t>
      </w:r>
      <w:r w:rsidR="00483CD6" w:rsidRPr="00CE4596">
        <w:rPr>
          <w:rFonts w:ascii="Verdana" w:eastAsia="Times New Roman" w:hAnsi="Verdana"/>
          <w:sz w:val="18"/>
          <w:szCs w:val="18"/>
          <w:lang w:val="sk-SK" w:eastAsia="cs-CZ"/>
        </w:rPr>
        <w:t xml:space="preserve">zo strany Ministerstva alebo iného štátneho orgánu v súvislosti s nesplnením </w:t>
      </w:r>
      <w:r w:rsidR="00483CD6" w:rsidRPr="00CE4596">
        <w:rPr>
          <w:rFonts w:ascii="Verdana" w:hAnsi="Verdana" w:cs="Segoe UI"/>
          <w:sz w:val="18"/>
          <w:szCs w:val="18"/>
          <w:shd w:val="clear" w:color="auto" w:fill="FFFFFF"/>
          <w:lang w:val="sk-SK"/>
        </w:rPr>
        <w:t>cieľov ustanovených v </w:t>
      </w:r>
      <w:hyperlink r:id="rId9" w:anchor="prilohy.priloha-priloha_c_3_k_zakonu_c_79_2015_z_z.oznacenie" w:tooltip="Odkaz na predpis alebo ustanovenie" w:history="1">
        <w:r w:rsidR="00483CD6" w:rsidRPr="00CE4596">
          <w:rPr>
            <w:rStyle w:val="Hypertextovprepojenie"/>
            <w:rFonts w:ascii="Verdana" w:hAnsi="Verdana" w:cs="Segoe UI"/>
            <w:iCs/>
            <w:color w:val="auto"/>
            <w:sz w:val="18"/>
            <w:szCs w:val="18"/>
            <w:u w:val="none"/>
            <w:shd w:val="clear" w:color="auto" w:fill="FFFFFF"/>
            <w:lang w:val="sk-SK"/>
          </w:rPr>
          <w:t>prílohe č. 3</w:t>
        </w:r>
      </w:hyperlink>
      <w:r w:rsidR="00483CD6" w:rsidRPr="00CE4596">
        <w:rPr>
          <w:rFonts w:ascii="Verdana" w:hAnsi="Verdana"/>
          <w:sz w:val="18"/>
          <w:szCs w:val="18"/>
          <w:lang w:val="sk-SK"/>
        </w:rPr>
        <w:t xml:space="preserve"> Zákona o odpadoch, </w:t>
      </w:r>
      <w:r w:rsidR="00483CD6" w:rsidRPr="00CE4596">
        <w:rPr>
          <w:rFonts w:ascii="Verdana" w:hAnsi="Verdana" w:cs="Segoe UI"/>
          <w:sz w:val="18"/>
          <w:szCs w:val="18"/>
          <w:shd w:val="clear" w:color="auto" w:fill="FFFFFF"/>
          <w:lang w:val="sk-SK"/>
        </w:rPr>
        <w:t>záväzných cieľov a limitov zhodnocovania a recyklácie pre vyhradený prúd odpadu, ustanovených v </w:t>
      </w:r>
      <w:hyperlink r:id="rId10" w:anchor="prilohy.priloha-priloha_c_3_k_zakonu_c_79_2015_z_z.oznacenie" w:tooltip="Odkaz na predpis alebo ustanovenie" w:history="1">
        <w:r w:rsidR="00483CD6" w:rsidRPr="00CE4596">
          <w:rPr>
            <w:rStyle w:val="Hypertextovprepojenie"/>
            <w:rFonts w:ascii="Verdana" w:hAnsi="Verdana" w:cs="Segoe UI"/>
            <w:iCs/>
            <w:color w:val="auto"/>
            <w:sz w:val="18"/>
            <w:szCs w:val="18"/>
            <w:u w:val="none"/>
            <w:shd w:val="clear" w:color="auto" w:fill="FFFFFF"/>
            <w:lang w:val="sk-SK"/>
          </w:rPr>
          <w:t>prílohe č. 3</w:t>
        </w:r>
      </w:hyperlink>
      <w:r w:rsidR="00483CD6" w:rsidRPr="00CE4596">
        <w:rPr>
          <w:rStyle w:val="Hypertextovprepojenie"/>
          <w:rFonts w:ascii="Verdana" w:hAnsi="Verdana" w:cs="Segoe UI"/>
          <w:iCs/>
          <w:color w:val="auto"/>
          <w:sz w:val="18"/>
          <w:szCs w:val="18"/>
          <w:u w:val="none"/>
          <w:shd w:val="clear" w:color="auto" w:fill="FFFFFF"/>
          <w:lang w:val="sk-SK"/>
        </w:rPr>
        <w:t xml:space="preserve"> </w:t>
      </w:r>
      <w:r w:rsidR="00483CD6" w:rsidRPr="00CE4596">
        <w:rPr>
          <w:rFonts w:ascii="Verdana" w:hAnsi="Verdana"/>
          <w:sz w:val="18"/>
          <w:szCs w:val="18"/>
          <w:lang w:val="sk-SK"/>
        </w:rPr>
        <w:t>Zákona o odpadoch a/alebo cieľov zberu ustanovených v prílohe 3a Zákona o odpadoch</w:t>
      </w:r>
      <w:r w:rsidR="00483CD6" w:rsidRPr="00CE4596">
        <w:rPr>
          <w:rFonts w:ascii="Verdana" w:eastAsia="Times New Roman" w:hAnsi="Verdana"/>
          <w:sz w:val="18"/>
          <w:szCs w:val="18"/>
          <w:lang w:val="sk-SK" w:eastAsia="cs-CZ"/>
        </w:rPr>
        <w:t xml:space="preserve">, z dôvodu nesplnenia povinností Spoločnosti vyplývajúcich z tejto Zmluvy, Zákona o odpadoch, či vykonávacieho právneho predpisu a/alebo z dôvodu predloženia chybného </w:t>
      </w:r>
      <w:r w:rsidR="00D05A86" w:rsidRPr="00CE4596">
        <w:rPr>
          <w:rFonts w:ascii="Verdana" w:eastAsia="Times New Roman" w:hAnsi="Verdana"/>
          <w:sz w:val="18"/>
          <w:szCs w:val="18"/>
          <w:lang w:val="sk-SK" w:eastAsia="cs-CZ"/>
        </w:rPr>
        <w:t xml:space="preserve">prehľadu podľa niektorého z bodov 5.1.1. </w:t>
      </w:r>
      <w:r w:rsidR="00483CD6" w:rsidRPr="00CE4596">
        <w:rPr>
          <w:rFonts w:ascii="Verdana" w:eastAsia="Times New Roman" w:hAnsi="Verdana"/>
          <w:sz w:val="18"/>
          <w:szCs w:val="18"/>
          <w:lang w:val="sk-SK" w:eastAsia="cs-CZ"/>
        </w:rPr>
        <w:t>Zmluvy, je Spoločnosť povinná nahradiť OZV</w:t>
      </w:r>
      <w:r w:rsidR="002D540B" w:rsidRPr="00CE4596">
        <w:rPr>
          <w:rFonts w:ascii="Verdana" w:eastAsia="Times New Roman" w:hAnsi="Verdana"/>
          <w:sz w:val="18"/>
          <w:szCs w:val="18"/>
          <w:lang w:val="sk-SK" w:eastAsia="cs-CZ"/>
        </w:rPr>
        <w:t xml:space="preserve"> a/alebo výrobcovi, za ktorého plní OZV vyhradené povinnosti </w:t>
      </w:r>
      <w:r w:rsidR="00483CD6" w:rsidRPr="00CE4596">
        <w:rPr>
          <w:rFonts w:ascii="Verdana" w:eastAsia="Times New Roman" w:hAnsi="Verdana"/>
          <w:sz w:val="18"/>
          <w:szCs w:val="18"/>
          <w:lang w:val="sk-SK" w:eastAsia="cs-CZ"/>
        </w:rPr>
        <w:t>vzniknutú škodu v celom rozsahu.</w:t>
      </w:r>
      <w:r w:rsidR="00D05A86" w:rsidRPr="00CE4596">
        <w:rPr>
          <w:rFonts w:ascii="Verdana" w:eastAsia="Times New Roman" w:hAnsi="Verdana"/>
          <w:sz w:val="18"/>
          <w:szCs w:val="18"/>
          <w:lang w:val="sk-SK" w:eastAsia="cs-CZ"/>
        </w:rPr>
        <w:t xml:space="preserve"> </w:t>
      </w:r>
      <w:r w:rsidR="00FD2BF8" w:rsidRPr="00CE4596">
        <w:rPr>
          <w:rFonts w:ascii="Verdana" w:hAnsi="Verdana" w:cs="Verdana"/>
          <w:sz w:val="18"/>
          <w:szCs w:val="18"/>
          <w:lang w:val="sk-SK"/>
        </w:rPr>
        <w:t xml:space="preserve">Spoločnosť </w:t>
      </w:r>
      <w:r w:rsidR="003E30D9" w:rsidRPr="00CE4596">
        <w:rPr>
          <w:rFonts w:ascii="Verdana" w:hAnsi="Verdana" w:cs="Verdana"/>
          <w:sz w:val="18"/>
          <w:szCs w:val="18"/>
          <w:lang w:val="sk-SK"/>
        </w:rPr>
        <w:t>sa</w:t>
      </w:r>
      <w:r w:rsidR="00FD2BF8" w:rsidRPr="00CE4596">
        <w:rPr>
          <w:rFonts w:ascii="Verdana" w:hAnsi="Verdana" w:cs="Verdana"/>
          <w:sz w:val="18"/>
          <w:szCs w:val="18"/>
          <w:lang w:val="sk-SK"/>
        </w:rPr>
        <w:t xml:space="preserve"> zaväzuje nahradiť </w:t>
      </w:r>
      <w:r w:rsidR="00FD2BF8" w:rsidRPr="00CE4596">
        <w:rPr>
          <w:rFonts w:ascii="Verdana" w:eastAsia="Times New Roman" w:hAnsi="Verdana"/>
          <w:sz w:val="18"/>
          <w:szCs w:val="18"/>
          <w:lang w:val="sk-SK" w:eastAsia="cs-CZ"/>
        </w:rPr>
        <w:t xml:space="preserve">OZV a/alebo výrobcovi, za ktorého plní OZV vyhradené povinnosti vzniknutú škodu v celom rozsahu </w:t>
      </w:r>
      <w:r w:rsidR="00FD2BF8" w:rsidRPr="00CE4596">
        <w:rPr>
          <w:rFonts w:ascii="Verdana" w:hAnsi="Verdana" w:cs="Verdana"/>
          <w:sz w:val="18"/>
          <w:szCs w:val="18"/>
          <w:lang w:val="sk-SK"/>
        </w:rPr>
        <w:t>aj z dôvodu nesplnenia povinností osobou</w:t>
      </w:r>
      <w:r w:rsidR="00A60B82" w:rsidRPr="00CE4596">
        <w:rPr>
          <w:rFonts w:ascii="Verdana" w:hAnsi="Verdana" w:cs="Verdana"/>
          <w:sz w:val="18"/>
          <w:szCs w:val="18"/>
          <w:lang w:val="sk-SK"/>
        </w:rPr>
        <w:t xml:space="preserve">, s ktorou </w:t>
      </w:r>
      <w:r w:rsidR="008C2457" w:rsidRPr="00CE4596">
        <w:rPr>
          <w:rFonts w:ascii="Verdana" w:hAnsi="Verdana" w:cs="Verdana"/>
          <w:sz w:val="18"/>
          <w:szCs w:val="18"/>
          <w:lang w:val="sk-SK"/>
        </w:rPr>
        <w:t xml:space="preserve">Spoločnosť </w:t>
      </w:r>
      <w:r w:rsidR="00A60B82" w:rsidRPr="00CE4596">
        <w:rPr>
          <w:rFonts w:ascii="Verdana" w:hAnsi="Verdana" w:cs="Verdana"/>
          <w:sz w:val="18"/>
          <w:szCs w:val="18"/>
          <w:lang w:val="sk-SK"/>
        </w:rPr>
        <w:t xml:space="preserve">uzatvorila zmluvu za účelom </w:t>
      </w:r>
      <w:proofErr w:type="spellStart"/>
      <w:r w:rsidR="00A60B82" w:rsidRPr="00CE4596">
        <w:rPr>
          <w:rFonts w:ascii="Verdana" w:eastAsia="Times New Roman" w:hAnsi="Verdana"/>
          <w:sz w:val="18"/>
          <w:szCs w:val="18"/>
          <w:lang w:val="sk-SK" w:eastAsia="cs-CZ"/>
        </w:rPr>
        <w:t>dotriedenia</w:t>
      </w:r>
      <w:proofErr w:type="spellEnd"/>
      <w:r w:rsidR="00A60B82" w:rsidRPr="00CE4596">
        <w:rPr>
          <w:rFonts w:ascii="Verdana" w:eastAsia="Times New Roman" w:hAnsi="Verdana"/>
          <w:sz w:val="18"/>
          <w:szCs w:val="18"/>
          <w:lang w:val="sk-SK" w:eastAsia="cs-CZ"/>
        </w:rPr>
        <w:t xml:space="preserve">, úpravy odpadu, spracovania, zhodnotenia a recyklácie </w:t>
      </w:r>
      <w:r w:rsidR="00D61489" w:rsidRPr="00CE4596">
        <w:rPr>
          <w:rFonts w:ascii="Verdana" w:eastAsia="Times New Roman" w:hAnsi="Verdana"/>
          <w:sz w:val="18"/>
          <w:szCs w:val="18"/>
          <w:lang w:val="sk-SK" w:eastAsia="cs-CZ"/>
        </w:rPr>
        <w:t>V</w:t>
      </w:r>
      <w:r w:rsidR="00A60B82" w:rsidRPr="00CE4596">
        <w:rPr>
          <w:rFonts w:ascii="Verdana" w:eastAsia="Times New Roman" w:hAnsi="Verdana"/>
          <w:sz w:val="18"/>
          <w:szCs w:val="18"/>
          <w:lang w:val="sk-SK" w:eastAsia="cs-CZ"/>
        </w:rPr>
        <w:t xml:space="preserve">ytriedených zložiek odpadov, ktorých zber vykonala </w:t>
      </w:r>
      <w:r w:rsidR="00D61489" w:rsidRPr="00CE4596">
        <w:rPr>
          <w:rFonts w:ascii="Verdana" w:eastAsia="Times New Roman" w:hAnsi="Verdana"/>
          <w:sz w:val="18"/>
          <w:szCs w:val="18"/>
          <w:lang w:val="sk-SK" w:eastAsia="cs-CZ"/>
        </w:rPr>
        <w:t>S</w:t>
      </w:r>
      <w:r w:rsidR="00A60B82" w:rsidRPr="00CE4596">
        <w:rPr>
          <w:rFonts w:ascii="Verdana" w:eastAsia="Times New Roman" w:hAnsi="Verdana"/>
          <w:sz w:val="18"/>
          <w:szCs w:val="18"/>
          <w:lang w:val="sk-SK" w:eastAsia="cs-CZ"/>
        </w:rPr>
        <w:t xml:space="preserve">poločnosť </w:t>
      </w:r>
      <w:r w:rsidR="00D61489" w:rsidRPr="00CE4596">
        <w:rPr>
          <w:rFonts w:ascii="Verdana" w:eastAsia="Times New Roman" w:hAnsi="Verdana"/>
          <w:sz w:val="18"/>
          <w:szCs w:val="18"/>
          <w:lang w:val="sk-SK" w:eastAsia="cs-CZ"/>
        </w:rPr>
        <w:t>na základe tejto</w:t>
      </w:r>
      <w:r w:rsidR="00A60B82" w:rsidRPr="00CE4596">
        <w:rPr>
          <w:rFonts w:ascii="Verdana" w:eastAsia="Times New Roman" w:hAnsi="Verdana"/>
          <w:sz w:val="18"/>
          <w:szCs w:val="18"/>
          <w:lang w:val="sk-SK" w:eastAsia="cs-CZ"/>
        </w:rPr>
        <w:t xml:space="preserve"> Zmluv</w:t>
      </w:r>
      <w:r w:rsidR="00D61489" w:rsidRPr="00CE4596">
        <w:rPr>
          <w:rFonts w:ascii="Verdana" w:eastAsia="Times New Roman" w:hAnsi="Verdana"/>
          <w:sz w:val="18"/>
          <w:szCs w:val="18"/>
          <w:lang w:val="sk-SK" w:eastAsia="cs-CZ"/>
        </w:rPr>
        <w:t>y</w:t>
      </w:r>
      <w:r w:rsidR="00A60B82" w:rsidRPr="00CE4596">
        <w:rPr>
          <w:rFonts w:ascii="Verdana" w:eastAsia="Times New Roman" w:hAnsi="Verdana"/>
          <w:sz w:val="18"/>
          <w:szCs w:val="18"/>
          <w:lang w:val="sk-SK" w:eastAsia="cs-CZ"/>
        </w:rPr>
        <w:t>.</w:t>
      </w:r>
    </w:p>
    <w:p w14:paraId="66E079D6" w14:textId="668D9322" w:rsidR="00483CD6" w:rsidRPr="00CE4596" w:rsidRDefault="00D30A57" w:rsidP="00483CD6">
      <w:pPr>
        <w:spacing w:after="240"/>
        <w:ind w:left="708" w:hanging="708"/>
        <w:jc w:val="both"/>
        <w:rPr>
          <w:rFonts w:ascii="Verdana" w:eastAsia="Times New Roman" w:hAnsi="Verdana"/>
          <w:sz w:val="18"/>
          <w:szCs w:val="18"/>
          <w:lang w:val="sk-SK" w:eastAsia="cs-CZ"/>
        </w:rPr>
      </w:pPr>
      <w:r w:rsidRPr="00CE4596">
        <w:rPr>
          <w:rFonts w:ascii="Verdana" w:eastAsia="Times New Roman" w:hAnsi="Verdana"/>
          <w:sz w:val="18"/>
          <w:szCs w:val="18"/>
          <w:lang w:val="sk-SK" w:eastAsia="cs-CZ"/>
        </w:rPr>
        <w:t>6.7</w:t>
      </w:r>
      <w:r w:rsidR="00483CD6" w:rsidRPr="00CE4596">
        <w:rPr>
          <w:rFonts w:ascii="Verdana" w:eastAsia="Times New Roman" w:hAnsi="Verdana"/>
          <w:sz w:val="18"/>
          <w:szCs w:val="18"/>
          <w:lang w:val="sk-SK" w:eastAsia="cs-CZ"/>
        </w:rPr>
        <w:tab/>
        <w:t xml:space="preserve">Ktorákoľvek zmluvná pokuta podľa tohto článku je splatná do 15 dní od doručenia výzvy na úhradu oprávnenou Zmluvnou stranou povinnej Zmluvnej strane. </w:t>
      </w:r>
    </w:p>
    <w:p w14:paraId="702BF4C9" w14:textId="179EAB98" w:rsidR="00483CD6" w:rsidRPr="00CE4596" w:rsidRDefault="00D30A57" w:rsidP="00D30A57">
      <w:pPr>
        <w:spacing w:after="240"/>
        <w:ind w:left="708" w:hanging="708"/>
        <w:jc w:val="both"/>
        <w:rPr>
          <w:rFonts w:ascii="Verdana" w:eastAsia="Times New Roman" w:hAnsi="Verdana"/>
          <w:sz w:val="18"/>
          <w:szCs w:val="18"/>
          <w:lang w:val="sk-SK" w:eastAsia="cs-CZ"/>
        </w:rPr>
      </w:pPr>
      <w:r w:rsidRPr="00CE4596">
        <w:rPr>
          <w:rFonts w:ascii="Verdana" w:hAnsi="Verdana" w:cs="Verdana"/>
          <w:sz w:val="18"/>
          <w:szCs w:val="18"/>
          <w:lang w:val="sk-SK"/>
        </w:rPr>
        <w:t>6.8</w:t>
      </w:r>
      <w:r w:rsidR="00CD47E7" w:rsidRPr="00CE4596">
        <w:rPr>
          <w:rFonts w:ascii="Verdana" w:hAnsi="Verdana" w:cs="Verdana"/>
          <w:sz w:val="18"/>
          <w:szCs w:val="18"/>
          <w:lang w:val="sk-SK"/>
        </w:rPr>
        <w:tab/>
      </w:r>
      <w:r w:rsidR="00CD47E7" w:rsidRPr="00CE4596">
        <w:rPr>
          <w:rFonts w:ascii="Verdana" w:eastAsia="Times New Roman" w:hAnsi="Verdana"/>
          <w:sz w:val="18"/>
          <w:szCs w:val="18"/>
          <w:lang w:val="sk-SK" w:eastAsia="cs-CZ"/>
        </w:rPr>
        <w:t>Vznikom nároku na zmluvnú pokutu ani jej zaplatením nie sú dotknuté nároky na náhradu škody, prípadne na vrátenie bezdôvodného  obohatenia, či na iný právny nárok Zmluvných strán podľa Zmluvy. Rovnako tak vznikom nároku na zmluvnú  pokutu  ani jej zaplatením nie je dotknuté oprávnenie príslušnej Zmluvnej strany Zmluvu jednostranne ukončiť, ak danej Zmluvnej strane toto oprávnenie prináleží zo Zmluvy.</w:t>
      </w:r>
    </w:p>
    <w:p w14:paraId="615AA76C" w14:textId="7F9FC405" w:rsidR="00483CD6" w:rsidRPr="00CE4596" w:rsidRDefault="00483CD6" w:rsidP="00483CD6">
      <w:pPr>
        <w:pStyle w:val="AgreementL1"/>
        <w:numPr>
          <w:ilvl w:val="0"/>
          <w:numId w:val="0"/>
        </w:numPr>
        <w:spacing w:before="0"/>
        <w:jc w:val="center"/>
        <w:rPr>
          <w:rFonts w:ascii="Verdana" w:hAnsi="Verdana"/>
          <w:caps w:val="0"/>
          <w:sz w:val="18"/>
          <w:szCs w:val="18"/>
        </w:rPr>
      </w:pPr>
      <w:r w:rsidRPr="00CE4596">
        <w:rPr>
          <w:rFonts w:ascii="Verdana" w:hAnsi="Verdana"/>
          <w:caps w:val="0"/>
          <w:sz w:val="18"/>
          <w:szCs w:val="18"/>
        </w:rPr>
        <w:t xml:space="preserve">Článok </w:t>
      </w:r>
      <w:r w:rsidR="00D30A57" w:rsidRPr="00CE4596">
        <w:rPr>
          <w:rFonts w:ascii="Verdana" w:hAnsi="Verdana"/>
          <w:caps w:val="0"/>
          <w:sz w:val="18"/>
          <w:szCs w:val="18"/>
        </w:rPr>
        <w:t>VII</w:t>
      </w:r>
    </w:p>
    <w:p w14:paraId="6DD5C35B" w14:textId="63848AA0" w:rsidR="00483CD6" w:rsidRPr="00CE4596" w:rsidRDefault="00483CD6" w:rsidP="00483CD6">
      <w:pPr>
        <w:pStyle w:val="AgreementL1"/>
        <w:numPr>
          <w:ilvl w:val="0"/>
          <w:numId w:val="0"/>
        </w:numPr>
        <w:spacing w:before="0"/>
        <w:jc w:val="center"/>
        <w:rPr>
          <w:rFonts w:ascii="Verdana" w:hAnsi="Verdana"/>
          <w:caps w:val="0"/>
          <w:sz w:val="18"/>
          <w:szCs w:val="18"/>
        </w:rPr>
      </w:pPr>
      <w:r w:rsidRPr="00CE4596">
        <w:rPr>
          <w:rFonts w:ascii="Verdana" w:hAnsi="Verdana"/>
          <w:caps w:val="0"/>
          <w:sz w:val="18"/>
          <w:szCs w:val="18"/>
        </w:rPr>
        <w:t>Oznámenia a</w:t>
      </w:r>
      <w:r w:rsidR="00C900FB" w:rsidRPr="00CE4596">
        <w:rPr>
          <w:rFonts w:ascii="Verdana" w:hAnsi="Verdana"/>
          <w:caps w:val="0"/>
          <w:sz w:val="18"/>
          <w:szCs w:val="18"/>
        </w:rPr>
        <w:t> </w:t>
      </w:r>
      <w:r w:rsidRPr="00CE4596">
        <w:rPr>
          <w:rFonts w:ascii="Verdana" w:hAnsi="Verdana"/>
          <w:caps w:val="0"/>
          <w:sz w:val="18"/>
          <w:szCs w:val="18"/>
        </w:rPr>
        <w:t>doručovanie</w:t>
      </w:r>
    </w:p>
    <w:p w14:paraId="7744CDA2" w14:textId="77777777" w:rsidR="00C900FB" w:rsidRPr="00CE4596" w:rsidRDefault="00C900FB" w:rsidP="00483CD6">
      <w:pPr>
        <w:pStyle w:val="AgreementL1"/>
        <w:numPr>
          <w:ilvl w:val="0"/>
          <w:numId w:val="0"/>
        </w:numPr>
        <w:spacing w:before="0"/>
        <w:jc w:val="center"/>
        <w:rPr>
          <w:rFonts w:ascii="Verdana" w:hAnsi="Verdana"/>
          <w:caps w:val="0"/>
          <w:sz w:val="18"/>
          <w:szCs w:val="18"/>
        </w:rPr>
      </w:pPr>
    </w:p>
    <w:p w14:paraId="3CB47431" w14:textId="77777777" w:rsidR="00483CD6" w:rsidRPr="00CE4596" w:rsidRDefault="00483CD6" w:rsidP="005A678C">
      <w:pPr>
        <w:pStyle w:val="Odsekzoznamu"/>
        <w:keepNext/>
        <w:numPr>
          <w:ilvl w:val="0"/>
          <w:numId w:val="17"/>
        </w:numPr>
        <w:spacing w:before="240"/>
        <w:contextualSpacing w:val="0"/>
        <w:rPr>
          <w:rFonts w:ascii="Verdana" w:eastAsia="Calibri" w:hAnsi="Verdana"/>
          <w:b/>
          <w:caps/>
          <w:vanish/>
          <w:sz w:val="18"/>
          <w:szCs w:val="18"/>
        </w:rPr>
      </w:pPr>
    </w:p>
    <w:p w14:paraId="71DA58A2" w14:textId="77777777" w:rsidR="00483CD6" w:rsidRPr="00CE4596" w:rsidRDefault="00483CD6" w:rsidP="005A678C">
      <w:pPr>
        <w:pStyle w:val="Odsekzoznamu"/>
        <w:keepNext/>
        <w:numPr>
          <w:ilvl w:val="0"/>
          <w:numId w:val="17"/>
        </w:numPr>
        <w:spacing w:before="240"/>
        <w:contextualSpacing w:val="0"/>
        <w:rPr>
          <w:rFonts w:ascii="Verdana" w:eastAsia="Calibri" w:hAnsi="Verdana"/>
          <w:b/>
          <w:caps/>
          <w:vanish/>
          <w:sz w:val="18"/>
          <w:szCs w:val="18"/>
        </w:rPr>
      </w:pPr>
    </w:p>
    <w:p w14:paraId="60874113" w14:textId="77777777" w:rsidR="00483CD6" w:rsidRPr="00CE4596" w:rsidRDefault="00483CD6" w:rsidP="005A678C">
      <w:pPr>
        <w:pStyle w:val="Odsekzoznamu"/>
        <w:keepNext/>
        <w:numPr>
          <w:ilvl w:val="0"/>
          <w:numId w:val="17"/>
        </w:numPr>
        <w:spacing w:before="240"/>
        <w:contextualSpacing w:val="0"/>
        <w:rPr>
          <w:rFonts w:ascii="Verdana" w:eastAsia="Calibri" w:hAnsi="Verdana"/>
          <w:b/>
          <w:caps/>
          <w:vanish/>
          <w:sz w:val="18"/>
          <w:szCs w:val="18"/>
        </w:rPr>
      </w:pPr>
    </w:p>
    <w:p w14:paraId="0FA570BA" w14:textId="77777777" w:rsidR="00C900FB" w:rsidRPr="00CE4596" w:rsidRDefault="00D30A57" w:rsidP="00C900FB">
      <w:pPr>
        <w:spacing w:after="240"/>
        <w:ind w:left="708" w:hanging="708"/>
        <w:jc w:val="both"/>
        <w:rPr>
          <w:rFonts w:ascii="Verdana" w:hAnsi="Verdana"/>
          <w:snapToGrid w:val="0"/>
          <w:sz w:val="18"/>
          <w:szCs w:val="18"/>
        </w:rPr>
      </w:pPr>
      <w:r w:rsidRPr="00CE4596">
        <w:rPr>
          <w:rFonts w:ascii="Verdana" w:hAnsi="Verdana"/>
          <w:sz w:val="18"/>
          <w:szCs w:val="18"/>
        </w:rPr>
        <w:t>7</w:t>
      </w:r>
      <w:r w:rsidR="00483CD6" w:rsidRPr="00CE4596">
        <w:rPr>
          <w:rFonts w:ascii="Verdana" w:hAnsi="Verdana"/>
          <w:sz w:val="18"/>
          <w:szCs w:val="18"/>
        </w:rPr>
        <w:t xml:space="preserve">.1 </w:t>
      </w:r>
      <w:r w:rsidR="00483CD6" w:rsidRPr="00CE4596">
        <w:rPr>
          <w:rFonts w:ascii="Verdana" w:hAnsi="Verdana"/>
          <w:sz w:val="18"/>
          <w:szCs w:val="18"/>
        </w:rPr>
        <w:tab/>
      </w:r>
      <w:r w:rsidR="00095425" w:rsidRPr="00CE4596">
        <w:rPr>
          <w:rFonts w:ascii="Verdana" w:hAnsi="Verdana"/>
          <w:snapToGrid w:val="0"/>
          <w:sz w:val="18"/>
          <w:szCs w:val="18"/>
        </w:rPr>
        <w:t xml:space="preserve">Ak neexistuje dôkaz o skoršom doručení, komunikácia alebo oznámenie je považované za doručené: (i) pokiaľ je doručované osobne, v pracovný deň nasledujúci po zanechaní na adrese druhej Zmluvnej strany; (ii) pokiaľ je zasielané kuriérom alebo doporučenou poštou, v pracovný deň nasledujúci po dni doručenia na adresu druhej Zmluvnej strany a (iii) pokiaľ je doručované elektronickou poštou, v pracovný deň nasledujúci po dni doručenia emailovú adresu druhej Zmluvnej strany. Za deň doručenia sa považuje aj deň, v ktorý Zmluvná strana, ktorá je adresátom, odoprie doručovanú komunikáciu alebo oznámenie prevziať, alebo v ktorý márne uplynie úložná doba pre vyzdvihnutie si zásielky na pošte, alebo v ktorý je na zásielke, doručovanej poštou Zmluvnej strane, preukázateľne zamestnancom pošty vyznačená poznámka, že „adresát sa odsťahoval“, „adresát je neznámy“, alebo iná poznámka podobného významu, ak sa súčasne takáto poznámka </w:t>
      </w:r>
      <w:proofErr w:type="spellStart"/>
      <w:r w:rsidR="00095425" w:rsidRPr="00CE4596">
        <w:rPr>
          <w:rFonts w:ascii="Verdana" w:hAnsi="Verdana"/>
          <w:snapToGrid w:val="0"/>
          <w:sz w:val="18"/>
          <w:szCs w:val="18"/>
        </w:rPr>
        <w:t>zakladá</w:t>
      </w:r>
      <w:proofErr w:type="spellEnd"/>
      <w:r w:rsidR="00095425" w:rsidRPr="00CE4596">
        <w:rPr>
          <w:rFonts w:ascii="Verdana" w:hAnsi="Verdana"/>
          <w:snapToGrid w:val="0"/>
          <w:sz w:val="18"/>
          <w:szCs w:val="18"/>
        </w:rPr>
        <w:t xml:space="preserve"> na </w:t>
      </w:r>
      <w:proofErr w:type="spellStart"/>
      <w:r w:rsidR="00095425" w:rsidRPr="00CE4596">
        <w:rPr>
          <w:rFonts w:ascii="Verdana" w:hAnsi="Verdana"/>
          <w:snapToGrid w:val="0"/>
          <w:sz w:val="18"/>
          <w:szCs w:val="18"/>
        </w:rPr>
        <w:t>pravde</w:t>
      </w:r>
      <w:proofErr w:type="spellEnd"/>
      <w:r w:rsidR="00095425" w:rsidRPr="00CE4596">
        <w:rPr>
          <w:rFonts w:ascii="Verdana" w:hAnsi="Verdana"/>
          <w:snapToGrid w:val="0"/>
          <w:sz w:val="18"/>
          <w:szCs w:val="18"/>
        </w:rPr>
        <w:t>.</w:t>
      </w:r>
    </w:p>
    <w:p w14:paraId="26713A0D" w14:textId="4F3A9438" w:rsidR="00483CD6" w:rsidRPr="00CE4596" w:rsidRDefault="00C900FB" w:rsidP="00C900FB">
      <w:pPr>
        <w:spacing w:after="240"/>
        <w:ind w:left="708" w:hanging="708"/>
        <w:jc w:val="both"/>
        <w:rPr>
          <w:rFonts w:ascii="Verdana" w:hAnsi="Verdana"/>
          <w:snapToGrid w:val="0"/>
          <w:sz w:val="18"/>
          <w:szCs w:val="18"/>
        </w:rPr>
      </w:pPr>
      <w:r w:rsidRPr="00CE4596">
        <w:rPr>
          <w:rFonts w:ascii="Verdana" w:hAnsi="Verdana"/>
          <w:snapToGrid w:val="0"/>
          <w:sz w:val="18"/>
          <w:szCs w:val="18"/>
        </w:rPr>
        <w:t>7.2</w:t>
      </w:r>
      <w:r w:rsidRPr="00CE4596">
        <w:rPr>
          <w:rFonts w:ascii="Verdana" w:hAnsi="Verdana"/>
          <w:snapToGrid w:val="0"/>
          <w:sz w:val="18"/>
          <w:szCs w:val="18"/>
        </w:rPr>
        <w:tab/>
      </w:r>
      <w:proofErr w:type="spellStart"/>
      <w:r w:rsidR="00483CD6" w:rsidRPr="00CE4596">
        <w:rPr>
          <w:rFonts w:ascii="Verdana" w:hAnsi="Verdana"/>
          <w:sz w:val="18"/>
          <w:szCs w:val="18"/>
        </w:rPr>
        <w:t>Zmluvné</w:t>
      </w:r>
      <w:proofErr w:type="spellEnd"/>
      <w:r w:rsidR="00483CD6" w:rsidRPr="00CE4596">
        <w:rPr>
          <w:rFonts w:ascii="Verdana" w:hAnsi="Verdana"/>
          <w:sz w:val="18"/>
          <w:szCs w:val="18"/>
        </w:rPr>
        <w:t xml:space="preserve"> strany </w:t>
      </w:r>
      <w:proofErr w:type="spellStart"/>
      <w:r w:rsidR="00483CD6" w:rsidRPr="00CE4596">
        <w:rPr>
          <w:rFonts w:ascii="Verdana" w:hAnsi="Verdana"/>
          <w:sz w:val="18"/>
          <w:szCs w:val="18"/>
        </w:rPr>
        <w:t>sa</w:t>
      </w:r>
      <w:proofErr w:type="spellEnd"/>
      <w:r w:rsidR="00483CD6" w:rsidRPr="00CE4596">
        <w:rPr>
          <w:rFonts w:ascii="Verdana" w:hAnsi="Verdana"/>
          <w:sz w:val="18"/>
          <w:szCs w:val="18"/>
        </w:rPr>
        <w:t xml:space="preserve"> dohodli, že oznámenia týkajúce sa vzniku, zmeny, zániku alebo neplatnosti zmluvného vzťahu podľa Zmluvy alebo vzniku, zmeny a zániku práv a povinností Zmluvných strán vyplývajúcich zo Zmluvy sa môžu doručovať iba </w:t>
      </w:r>
      <w:r w:rsidR="00095425" w:rsidRPr="00CE4596">
        <w:rPr>
          <w:rFonts w:ascii="Verdana" w:hAnsi="Verdana"/>
          <w:sz w:val="18"/>
          <w:szCs w:val="18"/>
        </w:rPr>
        <w:t>osobne, doporučenou poštou alebo kuriérom</w:t>
      </w:r>
      <w:r w:rsidR="00483CD6" w:rsidRPr="00CE4596">
        <w:rPr>
          <w:rFonts w:ascii="Verdana" w:hAnsi="Verdana"/>
          <w:sz w:val="18"/>
          <w:szCs w:val="18"/>
        </w:rPr>
        <w:t>.</w:t>
      </w:r>
    </w:p>
    <w:p w14:paraId="7D010DD9" w14:textId="0949B5A8" w:rsidR="00483CD6" w:rsidRPr="00CE4596" w:rsidRDefault="00D30A57" w:rsidP="00095425">
      <w:pPr>
        <w:pStyle w:val="AgreementL3"/>
        <w:numPr>
          <w:ilvl w:val="0"/>
          <w:numId w:val="0"/>
        </w:numPr>
        <w:ind w:left="708" w:hanging="708"/>
        <w:rPr>
          <w:rFonts w:ascii="Verdana" w:hAnsi="Verdana"/>
          <w:snapToGrid w:val="0"/>
          <w:sz w:val="18"/>
          <w:szCs w:val="18"/>
        </w:rPr>
      </w:pPr>
      <w:r w:rsidRPr="00CE4596">
        <w:rPr>
          <w:rFonts w:ascii="Verdana" w:hAnsi="Verdana"/>
          <w:sz w:val="18"/>
          <w:szCs w:val="18"/>
        </w:rPr>
        <w:t>7</w:t>
      </w:r>
      <w:r w:rsidR="00483CD6" w:rsidRPr="00CE4596">
        <w:rPr>
          <w:rFonts w:ascii="Verdana" w:hAnsi="Verdana"/>
          <w:sz w:val="18"/>
          <w:szCs w:val="18"/>
        </w:rPr>
        <w:t>.3</w:t>
      </w:r>
      <w:r w:rsidR="00483CD6" w:rsidRPr="00CE4596">
        <w:rPr>
          <w:rFonts w:ascii="Verdana" w:hAnsi="Verdana"/>
          <w:sz w:val="18"/>
          <w:szCs w:val="18"/>
        </w:rPr>
        <w:tab/>
        <w:t>Komunikácia a oznámenia budú zasielané na adresy Zmluvných strán uvedené v záhlaví Zmluvy alebo na takú inú adresu, k rukám osoby alebo na faxové číslo alebo emailovú adresu, ktoré príslušná Zmluvná strana písomne oznámi druhej Zmluvnej strane najmenej sedem (7) dní pred odoslaním takejto komunikácie alebo oznámenia.</w:t>
      </w:r>
      <w:r w:rsidRPr="00CE4596">
        <w:rPr>
          <w:rFonts w:ascii="Verdana" w:hAnsi="Verdana"/>
          <w:sz w:val="18"/>
          <w:szCs w:val="18"/>
        </w:rPr>
        <w:t xml:space="preserve"> </w:t>
      </w:r>
      <w:r w:rsidR="00483CD6" w:rsidRPr="00CE4596">
        <w:rPr>
          <w:rFonts w:ascii="Verdana" w:hAnsi="Verdana"/>
          <w:sz w:val="18"/>
          <w:szCs w:val="18"/>
        </w:rPr>
        <w:t>Každá Zmluvná strana je povinná oznámiť druhej Zmluvnej strane bez zbytočného odkladu zmenu svojich kontaktných údajov.</w:t>
      </w:r>
    </w:p>
    <w:p w14:paraId="2C7D2DDA" w14:textId="77777777" w:rsidR="00483CD6" w:rsidRPr="00CE4596" w:rsidRDefault="00483CD6" w:rsidP="00483CD6">
      <w:pPr>
        <w:pStyle w:val="Default"/>
        <w:tabs>
          <w:tab w:val="left" w:pos="709"/>
        </w:tabs>
        <w:jc w:val="both"/>
        <w:rPr>
          <w:rFonts w:ascii="Verdana" w:hAnsi="Verdana"/>
          <w:sz w:val="18"/>
          <w:szCs w:val="18"/>
        </w:rPr>
      </w:pPr>
    </w:p>
    <w:p w14:paraId="5D105F85" w14:textId="77777777" w:rsidR="00483CD6" w:rsidRPr="00CE4596" w:rsidRDefault="00483CD6" w:rsidP="00483CD6">
      <w:pPr>
        <w:spacing w:after="0"/>
        <w:ind w:left="708" w:hanging="708"/>
        <w:jc w:val="center"/>
        <w:rPr>
          <w:rFonts w:ascii="Verdana" w:hAnsi="Verdana"/>
          <w:b/>
          <w:sz w:val="18"/>
          <w:szCs w:val="18"/>
          <w:lang w:val="sk-SK"/>
        </w:rPr>
      </w:pPr>
    </w:p>
    <w:p w14:paraId="582D5B1D" w14:textId="1B54A20D" w:rsidR="00483CD6" w:rsidRPr="00CE4596" w:rsidRDefault="00483CD6" w:rsidP="00483CD6">
      <w:pPr>
        <w:spacing w:after="0"/>
        <w:ind w:left="708" w:hanging="708"/>
        <w:jc w:val="center"/>
        <w:rPr>
          <w:rFonts w:ascii="Verdana" w:hAnsi="Verdana"/>
          <w:b/>
          <w:sz w:val="18"/>
          <w:szCs w:val="18"/>
          <w:lang w:val="sk-SK"/>
        </w:rPr>
      </w:pPr>
      <w:r w:rsidRPr="00CE4596">
        <w:rPr>
          <w:rFonts w:ascii="Verdana" w:hAnsi="Verdana"/>
          <w:b/>
          <w:sz w:val="18"/>
          <w:szCs w:val="18"/>
          <w:lang w:val="sk-SK"/>
        </w:rPr>
        <w:t xml:space="preserve">Článok </w:t>
      </w:r>
      <w:r w:rsidR="00D30A57" w:rsidRPr="00CE4596">
        <w:rPr>
          <w:rFonts w:ascii="Verdana" w:hAnsi="Verdana"/>
          <w:b/>
          <w:sz w:val="18"/>
          <w:szCs w:val="18"/>
          <w:lang w:val="sk-SK"/>
        </w:rPr>
        <w:t>VIII</w:t>
      </w:r>
      <w:r w:rsidRPr="00CE4596">
        <w:rPr>
          <w:rFonts w:ascii="Verdana" w:hAnsi="Verdana"/>
          <w:b/>
          <w:sz w:val="18"/>
          <w:szCs w:val="18"/>
          <w:lang w:val="sk-SK"/>
        </w:rPr>
        <w:t>.</w:t>
      </w:r>
    </w:p>
    <w:p w14:paraId="5F0D53A8" w14:textId="77777777" w:rsidR="00483CD6" w:rsidRPr="00CE4596" w:rsidRDefault="00483CD6" w:rsidP="00483CD6">
      <w:pPr>
        <w:spacing w:after="0"/>
        <w:ind w:left="708" w:hanging="708"/>
        <w:jc w:val="center"/>
        <w:rPr>
          <w:rFonts w:ascii="Verdana" w:hAnsi="Verdana"/>
          <w:b/>
          <w:sz w:val="18"/>
          <w:szCs w:val="18"/>
          <w:lang w:val="sk-SK"/>
        </w:rPr>
      </w:pPr>
      <w:r w:rsidRPr="00CE4596">
        <w:rPr>
          <w:rFonts w:ascii="Verdana" w:hAnsi="Verdana"/>
          <w:b/>
          <w:sz w:val="18"/>
          <w:szCs w:val="18"/>
          <w:lang w:val="sk-SK"/>
        </w:rPr>
        <w:t>Doba trvania zmluvy a skončenie zmluvy</w:t>
      </w:r>
    </w:p>
    <w:p w14:paraId="1D4F31FE" w14:textId="77777777" w:rsidR="00483CD6" w:rsidRPr="00CE4596" w:rsidRDefault="00483CD6" w:rsidP="00483CD6">
      <w:pPr>
        <w:spacing w:after="0"/>
        <w:ind w:left="708" w:hanging="708"/>
        <w:jc w:val="center"/>
        <w:rPr>
          <w:rFonts w:ascii="Verdana" w:hAnsi="Verdana"/>
          <w:b/>
          <w:sz w:val="18"/>
          <w:szCs w:val="18"/>
          <w:lang w:val="sk-SK"/>
        </w:rPr>
      </w:pPr>
    </w:p>
    <w:p w14:paraId="023DAE93" w14:textId="10748087" w:rsidR="00483CD6" w:rsidRPr="00CE4596" w:rsidRDefault="00D30A57" w:rsidP="00483CD6">
      <w:pPr>
        <w:spacing w:after="0"/>
        <w:ind w:left="708" w:hanging="708"/>
        <w:jc w:val="both"/>
        <w:rPr>
          <w:rFonts w:ascii="Verdana" w:hAnsi="Verdana"/>
          <w:sz w:val="18"/>
          <w:szCs w:val="18"/>
          <w:lang w:val="sk-SK"/>
        </w:rPr>
      </w:pPr>
      <w:r w:rsidRPr="00CE4596">
        <w:rPr>
          <w:rFonts w:ascii="Verdana" w:hAnsi="Verdana"/>
          <w:sz w:val="18"/>
          <w:szCs w:val="18"/>
          <w:lang w:val="sk-SK"/>
        </w:rPr>
        <w:t>8</w:t>
      </w:r>
      <w:r w:rsidR="00483CD6" w:rsidRPr="00CE4596">
        <w:rPr>
          <w:rFonts w:ascii="Verdana" w:hAnsi="Verdana"/>
          <w:sz w:val="18"/>
          <w:szCs w:val="18"/>
          <w:lang w:val="sk-SK"/>
        </w:rPr>
        <w:t>.1</w:t>
      </w:r>
      <w:r w:rsidR="00483CD6" w:rsidRPr="00CE4596">
        <w:rPr>
          <w:rFonts w:ascii="Verdana" w:hAnsi="Verdana"/>
          <w:sz w:val="18"/>
          <w:szCs w:val="18"/>
          <w:lang w:val="sk-SK"/>
        </w:rPr>
        <w:tab/>
        <w:t xml:space="preserve">Táto Zmluva sa uzatvára na dobu určitú a to na dobu, </w:t>
      </w:r>
      <w:r w:rsidR="00D20CF1" w:rsidRPr="00CE4596">
        <w:rPr>
          <w:rFonts w:ascii="Verdana" w:hAnsi="Verdana"/>
          <w:sz w:val="18"/>
          <w:szCs w:val="18"/>
          <w:lang w:val="sk-SK"/>
        </w:rPr>
        <w:t xml:space="preserve">dobu, počas ktorej je </w:t>
      </w:r>
      <w:r w:rsidR="00D20CF1" w:rsidRPr="00CE4596">
        <w:rPr>
          <w:rFonts w:ascii="Verdana" w:hAnsi="Verdana"/>
          <w:sz w:val="18"/>
          <w:szCs w:val="18"/>
          <w:lang w:val="sk-SK"/>
        </w:rPr>
        <w:t>OZV</w:t>
      </w:r>
      <w:r w:rsidR="00D20CF1" w:rsidRPr="00CE4596">
        <w:rPr>
          <w:rFonts w:ascii="Verdana" w:hAnsi="Verdana"/>
          <w:sz w:val="18"/>
          <w:szCs w:val="18"/>
          <w:lang w:val="sk-SK"/>
        </w:rPr>
        <w:t xml:space="preserve"> zodpovednou osobou na zabezpečenie náhradného odvozu podľa § 31 ods. 11 písm. d) Zákona o odpadoch v </w:t>
      </w:r>
      <w:r w:rsidR="00D20CF1" w:rsidRPr="00CE4596">
        <w:rPr>
          <w:rFonts w:ascii="Verdana" w:hAnsi="Verdana"/>
          <w:sz w:val="18"/>
          <w:szCs w:val="18"/>
          <w:lang w:val="sk-SK"/>
        </w:rPr>
        <w:t>O</w:t>
      </w:r>
      <w:r w:rsidR="00D20CF1" w:rsidRPr="00CE4596">
        <w:rPr>
          <w:rFonts w:ascii="Verdana" w:hAnsi="Verdana"/>
          <w:sz w:val="18"/>
          <w:szCs w:val="18"/>
          <w:lang w:val="sk-SK"/>
        </w:rPr>
        <w:t xml:space="preserve">bci, nie však na dobu dlhšiu, ako je doba, počas ktorej je </w:t>
      </w:r>
      <w:r w:rsidR="00D20CF1" w:rsidRPr="00CE4596">
        <w:rPr>
          <w:rFonts w:ascii="Verdana" w:hAnsi="Verdana"/>
          <w:sz w:val="18"/>
          <w:szCs w:val="18"/>
          <w:lang w:val="sk-SK"/>
        </w:rPr>
        <w:t xml:space="preserve">OZV </w:t>
      </w:r>
      <w:r w:rsidR="00D20CF1" w:rsidRPr="00CE4596">
        <w:rPr>
          <w:rFonts w:ascii="Verdana" w:hAnsi="Verdana"/>
          <w:sz w:val="18"/>
          <w:szCs w:val="18"/>
          <w:lang w:val="sk-SK"/>
        </w:rPr>
        <w:t>držiteľom Autorizácie na výkon činnosti organizácie zodpovednosti výrobcov pre obaly a neobalové výrobky.</w:t>
      </w:r>
    </w:p>
    <w:p w14:paraId="135EF3F4" w14:textId="77777777" w:rsidR="00483CD6" w:rsidRPr="00CE4596" w:rsidRDefault="00483CD6" w:rsidP="00483CD6">
      <w:pPr>
        <w:spacing w:after="0"/>
        <w:ind w:left="708" w:hanging="708"/>
        <w:jc w:val="both"/>
        <w:rPr>
          <w:rFonts w:ascii="Verdana" w:hAnsi="Verdana"/>
          <w:sz w:val="18"/>
          <w:szCs w:val="18"/>
          <w:lang w:val="sk-SK"/>
        </w:rPr>
      </w:pPr>
    </w:p>
    <w:p w14:paraId="3CC1941C" w14:textId="746C72CA" w:rsidR="00483CD6" w:rsidRPr="00CE4596" w:rsidRDefault="00D30A57" w:rsidP="00483CD6">
      <w:pPr>
        <w:ind w:left="708" w:hanging="708"/>
        <w:jc w:val="both"/>
        <w:rPr>
          <w:rFonts w:ascii="Verdana" w:hAnsi="Verdana"/>
          <w:sz w:val="18"/>
          <w:szCs w:val="18"/>
          <w:lang w:val="sk-SK"/>
        </w:rPr>
      </w:pPr>
      <w:r w:rsidRPr="00CE4596">
        <w:rPr>
          <w:rFonts w:ascii="Verdana" w:hAnsi="Verdana"/>
          <w:sz w:val="18"/>
          <w:szCs w:val="18"/>
          <w:lang w:val="sk-SK"/>
        </w:rPr>
        <w:t>8</w:t>
      </w:r>
      <w:r w:rsidR="00483CD6" w:rsidRPr="00CE4596">
        <w:rPr>
          <w:rFonts w:ascii="Verdana" w:hAnsi="Verdana"/>
          <w:sz w:val="18"/>
          <w:szCs w:val="18"/>
          <w:lang w:val="sk-SK"/>
        </w:rPr>
        <w:t>.2</w:t>
      </w:r>
      <w:r w:rsidR="00483CD6" w:rsidRPr="00CE4596">
        <w:rPr>
          <w:rFonts w:ascii="Verdana" w:hAnsi="Verdana"/>
          <w:sz w:val="18"/>
          <w:szCs w:val="18"/>
          <w:lang w:val="sk-SK"/>
        </w:rPr>
        <w:tab/>
        <w:t xml:space="preserve">Táto Zmluva nadobúda platnosť </w:t>
      </w:r>
      <w:r w:rsidR="00D20CF1" w:rsidRPr="00CE4596">
        <w:rPr>
          <w:rFonts w:ascii="Verdana" w:hAnsi="Verdana"/>
          <w:sz w:val="18"/>
          <w:szCs w:val="18"/>
          <w:lang w:val="sk-SK"/>
        </w:rPr>
        <w:t xml:space="preserve">a účinnosť </w:t>
      </w:r>
      <w:r w:rsidR="00483CD6" w:rsidRPr="00CE4596">
        <w:rPr>
          <w:rFonts w:ascii="Verdana" w:hAnsi="Verdana"/>
          <w:sz w:val="18"/>
          <w:szCs w:val="18"/>
          <w:lang w:val="sk-SK"/>
        </w:rPr>
        <w:t xml:space="preserve">dňom jej podpisu oboma </w:t>
      </w:r>
      <w:r w:rsidR="00D20CF1" w:rsidRPr="00CE4596">
        <w:rPr>
          <w:rFonts w:ascii="Verdana" w:hAnsi="Verdana"/>
          <w:sz w:val="18"/>
          <w:szCs w:val="18"/>
          <w:lang w:val="sk-SK"/>
        </w:rPr>
        <w:t>Z</w:t>
      </w:r>
      <w:r w:rsidR="00483CD6" w:rsidRPr="00CE4596">
        <w:rPr>
          <w:rFonts w:ascii="Verdana" w:hAnsi="Verdana"/>
          <w:sz w:val="18"/>
          <w:szCs w:val="18"/>
          <w:lang w:val="sk-SK"/>
        </w:rPr>
        <w:t>mluvnými stranami</w:t>
      </w:r>
      <w:r w:rsidR="00D20CF1" w:rsidRPr="00CE4596">
        <w:rPr>
          <w:rFonts w:ascii="Verdana" w:hAnsi="Verdana"/>
          <w:sz w:val="18"/>
          <w:szCs w:val="18"/>
          <w:lang w:val="sk-SK"/>
        </w:rPr>
        <w:t>.</w:t>
      </w:r>
    </w:p>
    <w:p w14:paraId="695BD70D" w14:textId="1EAE02F7" w:rsidR="00483CD6" w:rsidRPr="00CE4596" w:rsidRDefault="00D30A57" w:rsidP="00E53D8A">
      <w:pPr>
        <w:tabs>
          <w:tab w:val="left" w:pos="709"/>
        </w:tabs>
        <w:spacing w:after="0" w:line="240" w:lineRule="auto"/>
        <w:ind w:left="708" w:hanging="708"/>
        <w:rPr>
          <w:rFonts w:ascii="Verdana" w:eastAsia="Times New Roman" w:hAnsi="Verdana"/>
          <w:sz w:val="18"/>
          <w:szCs w:val="18"/>
          <w:lang w:val="sk-SK" w:eastAsia="cs-CZ"/>
        </w:rPr>
      </w:pPr>
      <w:r w:rsidRPr="00CE4596">
        <w:rPr>
          <w:rFonts w:ascii="Verdana" w:hAnsi="Verdana"/>
          <w:sz w:val="18"/>
          <w:szCs w:val="18"/>
          <w:lang w:val="sk-SK"/>
        </w:rPr>
        <w:t>8</w:t>
      </w:r>
      <w:r w:rsidR="00483CD6" w:rsidRPr="00CE4596">
        <w:rPr>
          <w:rFonts w:ascii="Verdana" w:hAnsi="Verdana"/>
          <w:sz w:val="18"/>
          <w:szCs w:val="18"/>
          <w:lang w:val="sk-SK"/>
        </w:rPr>
        <w:t>.3</w:t>
      </w:r>
      <w:r w:rsidR="00483CD6" w:rsidRPr="00CE4596">
        <w:rPr>
          <w:rFonts w:ascii="Verdana" w:hAnsi="Verdana"/>
          <w:sz w:val="18"/>
          <w:szCs w:val="18"/>
          <w:lang w:val="sk-SK"/>
        </w:rPr>
        <w:tab/>
      </w:r>
      <w:r w:rsidR="00483CD6" w:rsidRPr="00CE4596">
        <w:rPr>
          <w:rFonts w:ascii="Verdana" w:eastAsia="Times New Roman" w:hAnsi="Verdana"/>
          <w:sz w:val="18"/>
          <w:szCs w:val="18"/>
          <w:lang w:val="sk-SK" w:eastAsia="cs-CZ"/>
        </w:rPr>
        <w:t>Zmluva zaniká (zrušuje sa):</w:t>
      </w:r>
      <w:r w:rsidR="00483CD6" w:rsidRPr="00CE4596">
        <w:rPr>
          <w:rFonts w:ascii="Verdana" w:eastAsia="Times New Roman" w:hAnsi="Verdana"/>
          <w:sz w:val="18"/>
          <w:szCs w:val="18"/>
          <w:lang w:val="sk-SK" w:eastAsia="cs-CZ"/>
        </w:rPr>
        <w:br/>
        <w:t>a) dohodou zmluvných strán uzavretou v písomnej forme;</w:t>
      </w:r>
      <w:r w:rsidR="00483CD6" w:rsidRPr="00CE4596">
        <w:rPr>
          <w:rFonts w:ascii="Verdana" w:eastAsia="Times New Roman" w:hAnsi="Verdana"/>
          <w:sz w:val="18"/>
          <w:szCs w:val="18"/>
          <w:lang w:val="sk-SK" w:eastAsia="cs-CZ"/>
        </w:rPr>
        <w:br/>
        <w:t>b) písomnou výpoveďou Zmluvy;</w:t>
      </w:r>
      <w:r w:rsidR="00483CD6" w:rsidRPr="00CE4596">
        <w:rPr>
          <w:rFonts w:ascii="Verdana" w:eastAsia="Times New Roman" w:hAnsi="Verdana"/>
          <w:sz w:val="18"/>
          <w:szCs w:val="18"/>
          <w:lang w:val="sk-SK" w:eastAsia="cs-CZ"/>
        </w:rPr>
        <w:br/>
        <w:t>c) písomným odstúpením od Zmluvy;</w:t>
      </w:r>
      <w:r w:rsidR="00483CD6" w:rsidRPr="00CE4596">
        <w:rPr>
          <w:rFonts w:ascii="Verdana" w:eastAsia="Times New Roman" w:hAnsi="Verdana"/>
          <w:sz w:val="18"/>
          <w:szCs w:val="18"/>
          <w:lang w:val="sk-SK" w:eastAsia="cs-CZ"/>
        </w:rPr>
        <w:br/>
        <w:t>d) zánikom niektorej zo Zmluvných strán bez právneho nástupcu;</w:t>
      </w:r>
    </w:p>
    <w:p w14:paraId="0356089C" w14:textId="7A4BA477" w:rsidR="00483CD6" w:rsidRPr="00CE4596" w:rsidRDefault="00483CD6" w:rsidP="00E53D8A">
      <w:pPr>
        <w:tabs>
          <w:tab w:val="left" w:pos="709"/>
        </w:tabs>
        <w:spacing w:after="0" w:line="240" w:lineRule="auto"/>
        <w:ind w:left="708" w:hanging="708"/>
        <w:rPr>
          <w:rFonts w:ascii="Verdana" w:eastAsia="Times New Roman" w:hAnsi="Verdana"/>
          <w:sz w:val="18"/>
          <w:szCs w:val="18"/>
          <w:lang w:val="sk-SK" w:eastAsia="cs-CZ"/>
        </w:rPr>
      </w:pPr>
      <w:r w:rsidRPr="00CE4596">
        <w:rPr>
          <w:rFonts w:ascii="Verdana" w:eastAsia="Times New Roman" w:hAnsi="Verdana"/>
          <w:sz w:val="18"/>
          <w:szCs w:val="18"/>
          <w:lang w:val="sk-SK" w:eastAsia="cs-CZ"/>
        </w:rPr>
        <w:tab/>
        <w:t>e)</w:t>
      </w:r>
      <w:r w:rsidR="00D20CF1" w:rsidRPr="00CE4596">
        <w:rPr>
          <w:rFonts w:ascii="Verdana" w:eastAsia="Times New Roman" w:hAnsi="Verdana"/>
          <w:sz w:val="18"/>
          <w:szCs w:val="18"/>
          <w:lang w:val="sk-SK" w:eastAsia="cs-CZ"/>
        </w:rPr>
        <w:t xml:space="preserve"> </w:t>
      </w:r>
      <w:r w:rsidRPr="00CE4596">
        <w:rPr>
          <w:rFonts w:ascii="Verdana" w:eastAsia="Times New Roman" w:hAnsi="Verdana"/>
          <w:sz w:val="18"/>
          <w:szCs w:val="18"/>
          <w:lang w:val="sk-SK" w:eastAsia="cs-CZ"/>
        </w:rPr>
        <w:t>uplynutím doby, na ktorú je Zmluva uzatvorená;</w:t>
      </w:r>
    </w:p>
    <w:p w14:paraId="1694F7F4" w14:textId="77777777" w:rsidR="00483CD6" w:rsidRPr="00CE4596" w:rsidRDefault="00483CD6" w:rsidP="00E53D8A">
      <w:pPr>
        <w:tabs>
          <w:tab w:val="left" w:pos="709"/>
        </w:tabs>
        <w:spacing w:after="0" w:line="240" w:lineRule="auto"/>
        <w:ind w:left="708" w:hanging="708"/>
        <w:rPr>
          <w:rFonts w:ascii="Verdana" w:hAnsi="Verdana"/>
          <w:sz w:val="18"/>
          <w:szCs w:val="18"/>
          <w:lang w:val="sk-SK"/>
        </w:rPr>
      </w:pPr>
      <w:r w:rsidRPr="00CE4596">
        <w:rPr>
          <w:rFonts w:ascii="Verdana" w:eastAsia="Times New Roman" w:hAnsi="Verdana"/>
          <w:sz w:val="18"/>
          <w:szCs w:val="18"/>
          <w:lang w:val="sk-SK" w:eastAsia="cs-CZ"/>
        </w:rPr>
        <w:tab/>
        <w:t>f) dňom zrušenia Autorizácie OZV</w:t>
      </w:r>
      <w:r w:rsidRPr="00CE4596">
        <w:rPr>
          <w:rFonts w:ascii="Verdana" w:hAnsi="Verdana"/>
          <w:sz w:val="18"/>
          <w:szCs w:val="18"/>
          <w:lang w:val="sk-SK"/>
        </w:rPr>
        <w:t>;</w:t>
      </w:r>
    </w:p>
    <w:p w14:paraId="6BF916B7" w14:textId="77777777" w:rsidR="00483CD6" w:rsidRPr="00CE4596" w:rsidRDefault="00483CD6" w:rsidP="00E53D8A">
      <w:pPr>
        <w:tabs>
          <w:tab w:val="left" w:pos="709"/>
        </w:tabs>
        <w:spacing w:after="0" w:line="240" w:lineRule="auto"/>
        <w:ind w:left="708" w:hanging="708"/>
        <w:rPr>
          <w:rFonts w:ascii="Verdana" w:eastAsia="Times New Roman" w:hAnsi="Verdana"/>
          <w:sz w:val="18"/>
          <w:szCs w:val="18"/>
          <w:lang w:val="sk-SK" w:eastAsia="cs-CZ"/>
        </w:rPr>
      </w:pPr>
      <w:r w:rsidRPr="00CE4596">
        <w:rPr>
          <w:rFonts w:ascii="Verdana" w:hAnsi="Verdana"/>
          <w:sz w:val="18"/>
          <w:szCs w:val="18"/>
          <w:lang w:val="sk-SK"/>
        </w:rPr>
        <w:tab/>
        <w:t>g) dňom ukončenia Zmluvy s obcou alebo Zmluvy o nakladaní s komunálnym odpadom.</w:t>
      </w:r>
    </w:p>
    <w:p w14:paraId="4DE96AD5" w14:textId="77777777" w:rsidR="00483CD6" w:rsidRPr="00CE4596" w:rsidRDefault="00483CD6" w:rsidP="00E53D8A">
      <w:pPr>
        <w:tabs>
          <w:tab w:val="left" w:pos="709"/>
        </w:tabs>
        <w:spacing w:after="0" w:line="240" w:lineRule="auto"/>
        <w:ind w:left="708" w:hanging="708"/>
        <w:rPr>
          <w:rFonts w:ascii="Verdana" w:eastAsia="Times New Roman" w:hAnsi="Verdana"/>
          <w:sz w:val="18"/>
          <w:szCs w:val="18"/>
          <w:lang w:val="sk-SK" w:eastAsia="cs-CZ"/>
        </w:rPr>
      </w:pPr>
    </w:p>
    <w:p w14:paraId="0EB44D11" w14:textId="1E84FFE3" w:rsidR="00483CD6" w:rsidRPr="00CE4596" w:rsidRDefault="00D30A57" w:rsidP="00E53D8A">
      <w:pPr>
        <w:ind w:left="708" w:hanging="708"/>
        <w:jc w:val="both"/>
        <w:rPr>
          <w:rFonts w:ascii="Verdana" w:hAnsi="Verdana" w:cs="Verdana"/>
          <w:iCs/>
          <w:sz w:val="18"/>
          <w:szCs w:val="18"/>
          <w:lang w:val="sk-SK"/>
        </w:rPr>
      </w:pPr>
      <w:r w:rsidRPr="00CE4596">
        <w:rPr>
          <w:rFonts w:ascii="Verdana" w:hAnsi="Verdana"/>
          <w:sz w:val="18"/>
          <w:szCs w:val="18"/>
          <w:lang w:val="sk-SK"/>
        </w:rPr>
        <w:t>8</w:t>
      </w:r>
      <w:r w:rsidR="00483CD6" w:rsidRPr="00CE4596">
        <w:rPr>
          <w:rFonts w:ascii="Verdana" w:hAnsi="Verdana"/>
          <w:sz w:val="18"/>
          <w:szCs w:val="18"/>
          <w:lang w:val="sk-SK"/>
        </w:rPr>
        <w:t>.4</w:t>
      </w:r>
      <w:r w:rsidR="00483CD6" w:rsidRPr="00CE4596">
        <w:rPr>
          <w:rFonts w:ascii="Verdana" w:hAnsi="Verdana"/>
          <w:sz w:val="18"/>
          <w:szCs w:val="18"/>
          <w:lang w:val="sk-SK"/>
        </w:rPr>
        <w:tab/>
      </w:r>
      <w:bookmarkStart w:id="21" w:name="_Hlk54732801"/>
      <w:r w:rsidR="00483CD6" w:rsidRPr="00CE4596">
        <w:rPr>
          <w:rFonts w:ascii="Verdana" w:hAnsi="Verdana" w:cs="Verdana"/>
          <w:iCs/>
          <w:sz w:val="18"/>
          <w:szCs w:val="18"/>
          <w:lang w:val="sk-SK"/>
        </w:rPr>
        <w:t xml:space="preserve">Ktorákoľvek zo </w:t>
      </w:r>
      <w:r w:rsidR="00483CD6" w:rsidRPr="00CE4596">
        <w:rPr>
          <w:rFonts w:ascii="Verdana" w:hAnsi="Verdana"/>
          <w:sz w:val="18"/>
          <w:szCs w:val="18"/>
        </w:rPr>
        <w:t>Z</w:t>
      </w:r>
      <w:proofErr w:type="spellStart"/>
      <w:r w:rsidR="00483CD6" w:rsidRPr="00CE4596">
        <w:rPr>
          <w:rFonts w:ascii="Verdana" w:hAnsi="Verdana" w:cs="Verdana"/>
          <w:iCs/>
          <w:sz w:val="18"/>
          <w:szCs w:val="18"/>
          <w:lang w:val="sk-SK"/>
        </w:rPr>
        <w:t>mluvných</w:t>
      </w:r>
      <w:proofErr w:type="spellEnd"/>
      <w:r w:rsidRPr="00CE4596">
        <w:rPr>
          <w:rFonts w:ascii="Verdana" w:hAnsi="Verdana" w:cs="Verdana"/>
          <w:iCs/>
          <w:sz w:val="18"/>
          <w:szCs w:val="18"/>
          <w:lang w:val="sk-SK"/>
        </w:rPr>
        <w:t xml:space="preserve"> </w:t>
      </w:r>
      <w:r w:rsidR="00483CD6" w:rsidRPr="00CE4596">
        <w:rPr>
          <w:rFonts w:ascii="Verdana" w:hAnsi="Verdana" w:cs="Verdana"/>
          <w:iCs/>
          <w:sz w:val="18"/>
          <w:szCs w:val="18"/>
          <w:lang w:val="sk-SK"/>
        </w:rPr>
        <w:t xml:space="preserve">strán </w:t>
      </w:r>
      <w:bookmarkEnd w:id="21"/>
      <w:r w:rsidR="00483CD6" w:rsidRPr="00CE4596">
        <w:rPr>
          <w:rFonts w:ascii="Verdana" w:hAnsi="Verdana" w:cs="Verdana"/>
          <w:iCs/>
          <w:sz w:val="18"/>
          <w:szCs w:val="18"/>
          <w:lang w:val="sk-SK"/>
        </w:rPr>
        <w:t xml:space="preserve">je </w:t>
      </w:r>
      <w:r w:rsidR="004B26D3" w:rsidRPr="00CE4596">
        <w:rPr>
          <w:rFonts w:ascii="Verdana" w:hAnsi="Verdana" w:cs="Verdana"/>
          <w:iCs/>
          <w:sz w:val="18"/>
          <w:szCs w:val="18"/>
          <w:lang w:val="sk-SK"/>
        </w:rPr>
        <w:t xml:space="preserve">po uplynutí </w:t>
      </w:r>
      <w:r w:rsidR="00E53D8A" w:rsidRPr="00CE4596">
        <w:rPr>
          <w:rFonts w:ascii="Verdana" w:hAnsi="Verdana" w:cs="Verdana"/>
          <w:iCs/>
          <w:sz w:val="18"/>
          <w:szCs w:val="18"/>
          <w:lang w:val="sk-SK"/>
        </w:rPr>
        <w:t>troch</w:t>
      </w:r>
      <w:r w:rsidR="004B26D3" w:rsidRPr="00CE4596">
        <w:rPr>
          <w:rFonts w:ascii="Verdana" w:hAnsi="Verdana" w:cs="Verdana"/>
          <w:iCs/>
          <w:sz w:val="18"/>
          <w:szCs w:val="18"/>
          <w:lang w:val="sk-SK"/>
        </w:rPr>
        <w:t xml:space="preserve"> kalendárnych </w:t>
      </w:r>
      <w:r w:rsidRPr="00CE4596">
        <w:rPr>
          <w:rFonts w:ascii="Verdana" w:hAnsi="Verdana" w:cs="Verdana"/>
          <w:iCs/>
          <w:sz w:val="18"/>
          <w:szCs w:val="18"/>
          <w:lang w:val="sk-SK"/>
        </w:rPr>
        <w:t xml:space="preserve">mesiacov </w:t>
      </w:r>
      <w:r w:rsidR="004B26D3" w:rsidRPr="00CE4596">
        <w:rPr>
          <w:rFonts w:ascii="Verdana" w:hAnsi="Verdana" w:cs="Verdana"/>
          <w:iCs/>
          <w:sz w:val="18"/>
          <w:szCs w:val="18"/>
          <w:lang w:val="sk-SK"/>
        </w:rPr>
        <w:t xml:space="preserve">od uzatvorenia tejto Zmluvy </w:t>
      </w:r>
      <w:r w:rsidR="00483CD6" w:rsidRPr="00CE4596">
        <w:rPr>
          <w:rFonts w:ascii="Verdana" w:hAnsi="Verdana" w:cs="Verdana"/>
          <w:iCs/>
          <w:sz w:val="18"/>
          <w:szCs w:val="18"/>
          <w:lang w:val="sk-SK"/>
        </w:rPr>
        <w:t>oprávnená túto Zmluvu písomne vypovedať i bez uvedenia dôvodu</w:t>
      </w:r>
      <w:r w:rsidR="00095425" w:rsidRPr="00CE4596">
        <w:rPr>
          <w:rFonts w:ascii="Verdana" w:hAnsi="Verdana" w:cs="Verdana"/>
          <w:iCs/>
          <w:sz w:val="18"/>
          <w:szCs w:val="18"/>
          <w:lang w:val="sk-SK"/>
        </w:rPr>
        <w:t>, a to s výpovednou dobou v trvaní jedného mesiaca, ktorá začne plynúť prvým dňom mesiaca nasledujúceho po mesiaci, v ktorom bola doručená výpoveď.</w:t>
      </w:r>
    </w:p>
    <w:p w14:paraId="530FCEFF" w14:textId="77777777" w:rsidR="00E53D8A" w:rsidRPr="00CE4596" w:rsidRDefault="00E53D8A" w:rsidP="00E53D8A">
      <w:pPr>
        <w:spacing w:after="0"/>
        <w:ind w:left="708" w:hanging="708"/>
        <w:jc w:val="both"/>
        <w:rPr>
          <w:rFonts w:ascii="Verdana" w:hAnsi="Verdana" w:cs="Arial"/>
          <w:sz w:val="18"/>
          <w:szCs w:val="18"/>
          <w:shd w:val="clear" w:color="auto" w:fill="FFFFFF"/>
        </w:rPr>
      </w:pPr>
      <w:r w:rsidRPr="00CE4596">
        <w:rPr>
          <w:rFonts w:ascii="Verdana" w:eastAsia="Times New Roman" w:hAnsi="Verdana"/>
          <w:sz w:val="18"/>
          <w:szCs w:val="18"/>
          <w:lang w:eastAsia="cs-CZ"/>
        </w:rPr>
        <w:t>8.5</w:t>
      </w:r>
      <w:r w:rsidRPr="00CE4596">
        <w:rPr>
          <w:rFonts w:ascii="Verdana" w:eastAsia="Times New Roman" w:hAnsi="Verdana"/>
          <w:sz w:val="18"/>
          <w:szCs w:val="18"/>
          <w:lang w:eastAsia="cs-CZ"/>
        </w:rPr>
        <w:tab/>
      </w:r>
      <w:r w:rsidR="00483CD6" w:rsidRPr="00CE4596">
        <w:rPr>
          <w:rFonts w:ascii="Verdana" w:eastAsia="Times New Roman" w:hAnsi="Verdana"/>
          <w:sz w:val="18"/>
          <w:szCs w:val="18"/>
          <w:lang w:eastAsia="cs-CZ"/>
        </w:rPr>
        <w:t xml:space="preserve">OZV </w:t>
      </w:r>
      <w:proofErr w:type="spellStart"/>
      <w:r w:rsidR="00483CD6" w:rsidRPr="00CE4596">
        <w:rPr>
          <w:rFonts w:ascii="Verdana" w:eastAsia="Times New Roman" w:hAnsi="Verdana"/>
          <w:sz w:val="18"/>
          <w:szCs w:val="18"/>
          <w:lang w:eastAsia="cs-CZ"/>
        </w:rPr>
        <w:t>môže</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písomne</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odstúpiť</w:t>
      </w:r>
      <w:proofErr w:type="spellEnd"/>
      <w:r w:rsidR="00483CD6" w:rsidRPr="00CE4596">
        <w:rPr>
          <w:rFonts w:ascii="Verdana" w:eastAsia="Times New Roman" w:hAnsi="Verdana"/>
          <w:sz w:val="18"/>
          <w:szCs w:val="18"/>
          <w:lang w:eastAsia="cs-CZ"/>
        </w:rPr>
        <w:t xml:space="preserve"> od </w:t>
      </w:r>
      <w:proofErr w:type="spellStart"/>
      <w:r w:rsidR="00483CD6" w:rsidRPr="00CE4596">
        <w:rPr>
          <w:rFonts w:ascii="Verdana" w:eastAsia="Times New Roman" w:hAnsi="Verdana"/>
          <w:sz w:val="18"/>
          <w:szCs w:val="18"/>
          <w:lang w:eastAsia="cs-CZ"/>
        </w:rPr>
        <w:t>Zmluvy</w:t>
      </w:r>
      <w:proofErr w:type="spellEnd"/>
      <w:r w:rsidR="00483CD6" w:rsidRPr="00CE4596">
        <w:rPr>
          <w:rFonts w:ascii="Verdana" w:eastAsia="Times New Roman" w:hAnsi="Verdana"/>
          <w:sz w:val="18"/>
          <w:szCs w:val="18"/>
          <w:lang w:eastAsia="cs-CZ"/>
        </w:rPr>
        <w:t xml:space="preserve"> z </w:t>
      </w:r>
      <w:proofErr w:type="spellStart"/>
      <w:r w:rsidR="00483CD6" w:rsidRPr="00CE4596">
        <w:rPr>
          <w:rFonts w:ascii="Verdana" w:eastAsia="Times New Roman" w:hAnsi="Verdana"/>
          <w:sz w:val="18"/>
          <w:szCs w:val="18"/>
          <w:lang w:eastAsia="cs-CZ"/>
        </w:rPr>
        <w:t>nasledovných</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dôvodov</w:t>
      </w:r>
      <w:proofErr w:type="spellEnd"/>
      <w:r w:rsidR="00483CD6" w:rsidRPr="00CE4596">
        <w:rPr>
          <w:rFonts w:ascii="Verdana" w:eastAsia="Times New Roman" w:hAnsi="Verdana"/>
          <w:sz w:val="18"/>
          <w:szCs w:val="18"/>
          <w:lang w:eastAsia="cs-CZ"/>
        </w:rPr>
        <w:t>:</w:t>
      </w:r>
    </w:p>
    <w:p w14:paraId="0F17A13E" w14:textId="4CB190E0" w:rsidR="00E53D8A" w:rsidRPr="00CE4596" w:rsidRDefault="00483CD6" w:rsidP="00E53D8A">
      <w:pPr>
        <w:spacing w:after="0"/>
        <w:ind w:left="708" w:hanging="708"/>
        <w:jc w:val="both"/>
        <w:rPr>
          <w:rFonts w:ascii="Verdana" w:hAnsi="Verdana" w:cs="Arial"/>
          <w:sz w:val="18"/>
          <w:szCs w:val="18"/>
          <w:shd w:val="clear" w:color="auto" w:fill="FFFFFF"/>
        </w:rPr>
      </w:pPr>
      <w:r w:rsidRPr="00CE4596">
        <w:rPr>
          <w:rFonts w:ascii="Verdana" w:eastAsia="Times New Roman" w:hAnsi="Verdana"/>
          <w:sz w:val="18"/>
          <w:szCs w:val="18"/>
          <w:lang w:val="sk-SK" w:eastAsia="cs-CZ"/>
        </w:rPr>
        <w:br/>
        <w:t xml:space="preserve">a) </w:t>
      </w:r>
      <w:r w:rsidR="009D1B01" w:rsidRPr="00CE4596">
        <w:rPr>
          <w:rFonts w:ascii="Verdana" w:eastAsia="Times New Roman" w:hAnsi="Verdana"/>
          <w:sz w:val="18"/>
          <w:szCs w:val="18"/>
          <w:lang w:val="sk-SK" w:eastAsia="cs-CZ"/>
        </w:rPr>
        <w:t xml:space="preserve">  </w:t>
      </w:r>
      <w:r w:rsidRPr="00CE4596">
        <w:rPr>
          <w:rFonts w:ascii="Verdana" w:eastAsia="Times New Roman" w:hAnsi="Verdana"/>
          <w:sz w:val="18"/>
          <w:szCs w:val="18"/>
          <w:lang w:val="sk-SK" w:eastAsia="cs-CZ"/>
        </w:rPr>
        <w:t xml:space="preserve">ak Spoločnosť poruší ktorýkoľvek zo záväzkov uvedený v bode </w:t>
      </w:r>
      <w:r w:rsidR="00D20CF1" w:rsidRPr="00CE4596">
        <w:rPr>
          <w:rFonts w:ascii="Verdana" w:eastAsia="Times New Roman" w:hAnsi="Verdana"/>
          <w:sz w:val="18"/>
          <w:szCs w:val="18"/>
          <w:lang w:val="sk-SK" w:eastAsia="cs-CZ"/>
        </w:rPr>
        <w:t>5</w:t>
      </w:r>
      <w:r w:rsidRPr="00CE4596">
        <w:rPr>
          <w:rFonts w:ascii="Verdana" w:eastAsia="Times New Roman" w:hAnsi="Verdana"/>
          <w:sz w:val="18"/>
          <w:szCs w:val="18"/>
          <w:lang w:val="sk-SK" w:eastAsia="cs-CZ"/>
        </w:rPr>
        <w:t>.</w:t>
      </w:r>
      <w:r w:rsidR="00D20CF1" w:rsidRPr="00CE4596">
        <w:rPr>
          <w:rFonts w:ascii="Verdana" w:eastAsia="Times New Roman" w:hAnsi="Verdana"/>
          <w:sz w:val="18"/>
          <w:szCs w:val="18"/>
          <w:lang w:val="sk-SK" w:eastAsia="cs-CZ"/>
        </w:rPr>
        <w:t>1</w:t>
      </w:r>
      <w:r w:rsidRPr="00CE4596">
        <w:rPr>
          <w:rFonts w:ascii="Verdana" w:eastAsia="Times New Roman" w:hAnsi="Verdana"/>
          <w:sz w:val="18"/>
          <w:szCs w:val="18"/>
          <w:lang w:val="sk-SK" w:eastAsia="cs-CZ"/>
        </w:rPr>
        <w:t>.1 tejto Zmluvy,</w:t>
      </w:r>
    </w:p>
    <w:p w14:paraId="2275C62A" w14:textId="77777777" w:rsidR="00E53D8A" w:rsidRPr="00CE4596" w:rsidRDefault="00E53D8A" w:rsidP="00E53D8A">
      <w:pPr>
        <w:spacing w:after="0" w:line="240" w:lineRule="auto"/>
        <w:ind w:left="709" w:hanging="709"/>
        <w:jc w:val="both"/>
        <w:rPr>
          <w:rFonts w:ascii="Verdana" w:eastAsia="Times New Roman" w:hAnsi="Verdana"/>
          <w:sz w:val="18"/>
          <w:szCs w:val="18"/>
          <w:lang w:val="sk-SK" w:eastAsia="cs-CZ"/>
        </w:rPr>
      </w:pPr>
    </w:p>
    <w:p w14:paraId="017F979D" w14:textId="77777777" w:rsidR="00E53D8A" w:rsidRPr="00CE4596" w:rsidRDefault="00E53D8A" w:rsidP="00E53D8A">
      <w:pPr>
        <w:spacing w:after="0" w:line="240" w:lineRule="auto"/>
        <w:ind w:left="1134" w:hanging="425"/>
        <w:jc w:val="both"/>
        <w:rPr>
          <w:rFonts w:ascii="Verdana" w:eastAsia="Times New Roman" w:hAnsi="Verdana"/>
          <w:sz w:val="18"/>
          <w:szCs w:val="18"/>
          <w:lang w:eastAsia="cs-CZ"/>
        </w:rPr>
      </w:pPr>
      <w:r w:rsidRPr="00CE4596">
        <w:rPr>
          <w:rFonts w:ascii="Verdana" w:eastAsia="Times New Roman" w:hAnsi="Verdana"/>
          <w:sz w:val="18"/>
          <w:szCs w:val="18"/>
          <w:lang w:val="sk-SK" w:eastAsia="cs-CZ"/>
        </w:rPr>
        <w:t>b)</w:t>
      </w:r>
      <w:r w:rsidRPr="00CE4596">
        <w:rPr>
          <w:rFonts w:ascii="Verdana" w:eastAsia="Times New Roman" w:hAnsi="Verdana"/>
          <w:sz w:val="18"/>
          <w:szCs w:val="18"/>
          <w:lang w:val="sk-SK" w:eastAsia="cs-CZ"/>
        </w:rPr>
        <w:tab/>
      </w:r>
      <w:proofErr w:type="spellStart"/>
      <w:r w:rsidR="00483CD6" w:rsidRPr="00CE4596">
        <w:rPr>
          <w:rFonts w:ascii="Verdana" w:eastAsia="Times New Roman" w:hAnsi="Verdana"/>
          <w:sz w:val="18"/>
          <w:szCs w:val="18"/>
          <w:lang w:eastAsia="cs-CZ"/>
        </w:rPr>
        <w:t>pokiaľ</w:t>
      </w:r>
      <w:proofErr w:type="spellEnd"/>
      <w:r w:rsidR="00483CD6" w:rsidRPr="00CE4596">
        <w:rPr>
          <w:rFonts w:ascii="Verdana" w:eastAsia="Times New Roman" w:hAnsi="Verdana"/>
          <w:sz w:val="18"/>
          <w:szCs w:val="18"/>
          <w:lang w:eastAsia="cs-CZ"/>
        </w:rPr>
        <w:t xml:space="preserve"> bude vydané </w:t>
      </w:r>
      <w:proofErr w:type="spellStart"/>
      <w:r w:rsidR="00483CD6" w:rsidRPr="00CE4596">
        <w:rPr>
          <w:rFonts w:ascii="Verdana" w:eastAsia="Times New Roman" w:hAnsi="Verdana"/>
          <w:sz w:val="18"/>
          <w:szCs w:val="18"/>
          <w:lang w:eastAsia="cs-CZ"/>
        </w:rPr>
        <w:t>rozhodnutie</w:t>
      </w:r>
      <w:proofErr w:type="spellEnd"/>
      <w:r w:rsidR="00483CD6" w:rsidRPr="00CE4596">
        <w:rPr>
          <w:rFonts w:ascii="Verdana" w:eastAsia="Times New Roman" w:hAnsi="Verdana"/>
          <w:sz w:val="18"/>
          <w:szCs w:val="18"/>
          <w:lang w:eastAsia="cs-CZ"/>
        </w:rPr>
        <w:t xml:space="preserve"> o </w:t>
      </w:r>
      <w:proofErr w:type="spellStart"/>
      <w:r w:rsidR="00483CD6" w:rsidRPr="00CE4596">
        <w:rPr>
          <w:rFonts w:ascii="Verdana" w:eastAsia="Times New Roman" w:hAnsi="Verdana"/>
          <w:sz w:val="18"/>
          <w:szCs w:val="18"/>
          <w:lang w:eastAsia="cs-CZ"/>
        </w:rPr>
        <w:t>vyhlásení</w:t>
      </w:r>
      <w:proofErr w:type="spellEnd"/>
      <w:r w:rsidR="00483CD6" w:rsidRPr="00CE4596">
        <w:rPr>
          <w:rFonts w:ascii="Verdana" w:eastAsia="Times New Roman" w:hAnsi="Verdana"/>
          <w:sz w:val="18"/>
          <w:szCs w:val="18"/>
          <w:lang w:eastAsia="cs-CZ"/>
        </w:rPr>
        <w:t xml:space="preserve"> konkurzu na </w:t>
      </w:r>
      <w:proofErr w:type="spellStart"/>
      <w:r w:rsidR="00483CD6" w:rsidRPr="00CE4596">
        <w:rPr>
          <w:rFonts w:ascii="Verdana" w:eastAsia="Times New Roman" w:hAnsi="Verdana"/>
          <w:sz w:val="18"/>
          <w:szCs w:val="18"/>
          <w:lang w:eastAsia="cs-CZ"/>
        </w:rPr>
        <w:t>majetok</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Spoločnosti</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alebo</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rozhodnutie</w:t>
      </w:r>
      <w:proofErr w:type="spellEnd"/>
      <w:r w:rsidR="00483CD6" w:rsidRPr="00CE4596">
        <w:rPr>
          <w:rFonts w:ascii="Verdana" w:eastAsia="Times New Roman" w:hAnsi="Verdana"/>
          <w:sz w:val="18"/>
          <w:szCs w:val="18"/>
          <w:lang w:eastAsia="cs-CZ"/>
        </w:rPr>
        <w:t xml:space="preserve"> o začatí </w:t>
      </w:r>
      <w:proofErr w:type="spellStart"/>
      <w:r w:rsidR="00483CD6" w:rsidRPr="00CE4596">
        <w:rPr>
          <w:rFonts w:ascii="Verdana" w:eastAsia="Times New Roman" w:hAnsi="Verdana"/>
          <w:sz w:val="18"/>
          <w:szCs w:val="18"/>
          <w:lang w:eastAsia="cs-CZ"/>
        </w:rPr>
        <w:t>reštrukturalizačného</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konania</w:t>
      </w:r>
      <w:proofErr w:type="spellEnd"/>
      <w:r w:rsidR="00483CD6" w:rsidRPr="00CE4596">
        <w:rPr>
          <w:rFonts w:ascii="Verdana" w:eastAsia="Times New Roman" w:hAnsi="Verdana"/>
          <w:sz w:val="18"/>
          <w:szCs w:val="18"/>
          <w:lang w:eastAsia="cs-CZ"/>
        </w:rPr>
        <w:t xml:space="preserve"> na </w:t>
      </w:r>
      <w:proofErr w:type="spellStart"/>
      <w:r w:rsidR="00483CD6" w:rsidRPr="00CE4596">
        <w:rPr>
          <w:rFonts w:ascii="Verdana" w:eastAsia="Times New Roman" w:hAnsi="Verdana"/>
          <w:sz w:val="18"/>
          <w:szCs w:val="18"/>
          <w:lang w:eastAsia="cs-CZ"/>
        </w:rPr>
        <w:t>majetok</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Spoločnosti</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alebo</w:t>
      </w:r>
      <w:proofErr w:type="spellEnd"/>
      <w:r w:rsidR="00483CD6" w:rsidRPr="00CE4596">
        <w:rPr>
          <w:rFonts w:ascii="Verdana" w:eastAsia="Times New Roman" w:hAnsi="Verdana"/>
          <w:sz w:val="18"/>
          <w:szCs w:val="18"/>
          <w:lang w:eastAsia="cs-CZ"/>
        </w:rPr>
        <w:t xml:space="preserve"> bol návrh na </w:t>
      </w:r>
      <w:proofErr w:type="spellStart"/>
      <w:r w:rsidR="00483CD6" w:rsidRPr="00CE4596">
        <w:rPr>
          <w:rFonts w:ascii="Verdana" w:eastAsia="Times New Roman" w:hAnsi="Verdana"/>
          <w:sz w:val="18"/>
          <w:szCs w:val="18"/>
          <w:lang w:eastAsia="cs-CZ"/>
        </w:rPr>
        <w:t>vyhlásenie</w:t>
      </w:r>
      <w:proofErr w:type="spellEnd"/>
      <w:r w:rsidR="00483CD6" w:rsidRPr="00CE4596">
        <w:rPr>
          <w:rFonts w:ascii="Verdana" w:eastAsia="Times New Roman" w:hAnsi="Verdana"/>
          <w:sz w:val="18"/>
          <w:szCs w:val="18"/>
          <w:lang w:eastAsia="cs-CZ"/>
        </w:rPr>
        <w:t xml:space="preserve"> konkurzu na </w:t>
      </w:r>
      <w:proofErr w:type="spellStart"/>
      <w:r w:rsidR="00483CD6" w:rsidRPr="00CE4596">
        <w:rPr>
          <w:rFonts w:ascii="Verdana" w:eastAsia="Times New Roman" w:hAnsi="Verdana"/>
          <w:sz w:val="18"/>
          <w:szCs w:val="18"/>
          <w:lang w:eastAsia="cs-CZ"/>
        </w:rPr>
        <w:t>majetok</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Spoločnosti</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zamietnutý</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pre</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nedostatok</w:t>
      </w:r>
      <w:proofErr w:type="spellEnd"/>
      <w:r w:rsidR="00483CD6" w:rsidRPr="00CE4596">
        <w:rPr>
          <w:rFonts w:ascii="Verdana" w:eastAsia="Times New Roman" w:hAnsi="Verdana"/>
          <w:sz w:val="18"/>
          <w:szCs w:val="18"/>
          <w:lang w:eastAsia="cs-CZ"/>
        </w:rPr>
        <w:t xml:space="preserve"> majetku, </w:t>
      </w:r>
      <w:proofErr w:type="spellStart"/>
      <w:r w:rsidR="00483CD6" w:rsidRPr="00CE4596">
        <w:rPr>
          <w:rFonts w:ascii="Verdana" w:eastAsia="Times New Roman" w:hAnsi="Verdana"/>
          <w:sz w:val="18"/>
          <w:szCs w:val="18"/>
          <w:lang w:eastAsia="cs-CZ"/>
        </w:rPr>
        <w:t>alebo</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ak</w:t>
      </w:r>
      <w:proofErr w:type="spellEnd"/>
      <w:r w:rsidR="00483CD6" w:rsidRPr="00CE4596">
        <w:rPr>
          <w:rFonts w:ascii="Verdana" w:eastAsia="Times New Roman" w:hAnsi="Verdana"/>
          <w:sz w:val="18"/>
          <w:szCs w:val="18"/>
          <w:lang w:eastAsia="cs-CZ"/>
        </w:rPr>
        <w:t xml:space="preserve"> bol konkurz na </w:t>
      </w:r>
      <w:proofErr w:type="spellStart"/>
      <w:r w:rsidR="00483CD6" w:rsidRPr="00CE4596">
        <w:rPr>
          <w:rFonts w:ascii="Verdana" w:eastAsia="Times New Roman" w:hAnsi="Verdana"/>
          <w:sz w:val="18"/>
          <w:szCs w:val="18"/>
          <w:lang w:eastAsia="cs-CZ"/>
        </w:rPr>
        <w:t>majetok</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Spoločnosti</w:t>
      </w:r>
      <w:proofErr w:type="spellEnd"/>
      <w:r w:rsidR="00483CD6" w:rsidRPr="00CE4596">
        <w:rPr>
          <w:rFonts w:ascii="Verdana" w:eastAsia="Times New Roman" w:hAnsi="Verdana"/>
          <w:sz w:val="18"/>
          <w:szCs w:val="18"/>
          <w:lang w:eastAsia="cs-CZ"/>
        </w:rPr>
        <w:t xml:space="preserve"> zrušený z </w:t>
      </w:r>
      <w:proofErr w:type="spellStart"/>
      <w:r w:rsidR="00483CD6" w:rsidRPr="00CE4596">
        <w:rPr>
          <w:rFonts w:ascii="Verdana" w:eastAsia="Times New Roman" w:hAnsi="Verdana"/>
          <w:sz w:val="18"/>
          <w:szCs w:val="18"/>
          <w:lang w:eastAsia="cs-CZ"/>
        </w:rPr>
        <w:t>dôvodu</w:t>
      </w:r>
      <w:proofErr w:type="spellEnd"/>
      <w:r w:rsidR="00483CD6" w:rsidRPr="00CE4596">
        <w:rPr>
          <w:rFonts w:ascii="Verdana" w:eastAsia="Times New Roman" w:hAnsi="Verdana"/>
          <w:sz w:val="18"/>
          <w:szCs w:val="18"/>
          <w:lang w:eastAsia="cs-CZ"/>
        </w:rPr>
        <w:t xml:space="preserve">, že </w:t>
      </w:r>
      <w:proofErr w:type="spellStart"/>
      <w:r w:rsidR="00483CD6" w:rsidRPr="00CE4596">
        <w:rPr>
          <w:rFonts w:ascii="Verdana" w:eastAsia="Times New Roman" w:hAnsi="Verdana"/>
          <w:sz w:val="18"/>
          <w:szCs w:val="18"/>
          <w:lang w:eastAsia="cs-CZ"/>
        </w:rPr>
        <w:t>majetok</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Spoločnosti</w:t>
      </w:r>
      <w:proofErr w:type="spellEnd"/>
      <w:r w:rsidR="00483CD6" w:rsidRPr="00CE4596">
        <w:rPr>
          <w:rFonts w:ascii="Verdana" w:eastAsia="Times New Roman" w:hAnsi="Verdana"/>
          <w:sz w:val="18"/>
          <w:szCs w:val="18"/>
          <w:lang w:eastAsia="cs-CZ"/>
        </w:rPr>
        <w:t xml:space="preserve"> nestačí na úhradu </w:t>
      </w:r>
      <w:proofErr w:type="spellStart"/>
      <w:r w:rsidR="00483CD6" w:rsidRPr="00CE4596">
        <w:rPr>
          <w:rFonts w:ascii="Verdana" w:eastAsia="Times New Roman" w:hAnsi="Verdana"/>
          <w:sz w:val="18"/>
          <w:szCs w:val="18"/>
          <w:lang w:eastAsia="cs-CZ"/>
        </w:rPr>
        <w:t>výdavkov</w:t>
      </w:r>
      <w:proofErr w:type="spellEnd"/>
      <w:r w:rsidR="00483CD6" w:rsidRPr="00CE4596">
        <w:rPr>
          <w:rFonts w:ascii="Verdana" w:eastAsia="Times New Roman" w:hAnsi="Verdana"/>
          <w:sz w:val="18"/>
          <w:szCs w:val="18"/>
          <w:lang w:eastAsia="cs-CZ"/>
        </w:rPr>
        <w:t xml:space="preserve"> a </w:t>
      </w:r>
      <w:proofErr w:type="spellStart"/>
      <w:r w:rsidR="00483CD6" w:rsidRPr="00CE4596">
        <w:rPr>
          <w:rFonts w:ascii="Verdana" w:eastAsia="Times New Roman" w:hAnsi="Verdana"/>
          <w:sz w:val="18"/>
          <w:szCs w:val="18"/>
          <w:lang w:eastAsia="cs-CZ"/>
        </w:rPr>
        <w:t>odmenu</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správcu</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konkurznej</w:t>
      </w:r>
      <w:proofErr w:type="spellEnd"/>
      <w:r w:rsidR="00483CD6" w:rsidRPr="00CE4596">
        <w:rPr>
          <w:rFonts w:ascii="Verdana" w:eastAsia="Times New Roman" w:hAnsi="Verdana"/>
          <w:sz w:val="18"/>
          <w:szCs w:val="18"/>
          <w:lang w:eastAsia="cs-CZ"/>
        </w:rPr>
        <w:t xml:space="preserve"> podstaty, </w:t>
      </w:r>
      <w:proofErr w:type="spellStart"/>
      <w:r w:rsidR="00483CD6" w:rsidRPr="00CE4596">
        <w:rPr>
          <w:rFonts w:ascii="Verdana" w:eastAsia="Times New Roman" w:hAnsi="Verdana"/>
          <w:sz w:val="18"/>
          <w:szCs w:val="18"/>
          <w:lang w:eastAsia="cs-CZ"/>
        </w:rPr>
        <w:t>alebo</w:t>
      </w:r>
      <w:proofErr w:type="spellEnd"/>
      <w:r w:rsidR="00483CD6" w:rsidRPr="00CE4596">
        <w:rPr>
          <w:rFonts w:ascii="Verdana" w:eastAsia="Times New Roman" w:hAnsi="Verdana"/>
          <w:sz w:val="18"/>
          <w:szCs w:val="18"/>
          <w:lang w:eastAsia="cs-CZ"/>
        </w:rPr>
        <w:t xml:space="preserve"> bolo </w:t>
      </w:r>
      <w:proofErr w:type="spellStart"/>
      <w:r w:rsidR="00483CD6" w:rsidRPr="00CE4596">
        <w:rPr>
          <w:rFonts w:ascii="Verdana" w:eastAsia="Times New Roman" w:hAnsi="Verdana"/>
          <w:sz w:val="18"/>
          <w:szCs w:val="18"/>
          <w:lang w:eastAsia="cs-CZ"/>
        </w:rPr>
        <w:t>konkurzné</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konanie</w:t>
      </w:r>
      <w:proofErr w:type="spellEnd"/>
      <w:r w:rsidR="00483CD6" w:rsidRPr="00CE4596">
        <w:rPr>
          <w:rFonts w:ascii="Verdana" w:eastAsia="Times New Roman" w:hAnsi="Verdana"/>
          <w:sz w:val="18"/>
          <w:szCs w:val="18"/>
          <w:lang w:eastAsia="cs-CZ"/>
        </w:rPr>
        <w:t xml:space="preserve"> na </w:t>
      </w:r>
      <w:proofErr w:type="spellStart"/>
      <w:r w:rsidR="00483CD6" w:rsidRPr="00CE4596">
        <w:rPr>
          <w:rFonts w:ascii="Verdana" w:eastAsia="Times New Roman" w:hAnsi="Verdana"/>
          <w:sz w:val="18"/>
          <w:szCs w:val="18"/>
          <w:lang w:eastAsia="cs-CZ"/>
        </w:rPr>
        <w:t>majetok</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Spoločnosti</w:t>
      </w:r>
      <w:proofErr w:type="spellEnd"/>
      <w:r w:rsidR="00483CD6" w:rsidRPr="00CE4596">
        <w:rPr>
          <w:rFonts w:ascii="Verdana" w:eastAsia="Times New Roman" w:hAnsi="Verdana"/>
          <w:sz w:val="18"/>
          <w:szCs w:val="18"/>
          <w:lang w:eastAsia="cs-CZ"/>
        </w:rPr>
        <w:t xml:space="preserve"> zastavené </w:t>
      </w:r>
      <w:proofErr w:type="spellStart"/>
      <w:r w:rsidR="00483CD6" w:rsidRPr="00CE4596">
        <w:rPr>
          <w:rFonts w:ascii="Verdana" w:eastAsia="Times New Roman" w:hAnsi="Verdana"/>
          <w:sz w:val="18"/>
          <w:szCs w:val="18"/>
          <w:lang w:eastAsia="cs-CZ"/>
        </w:rPr>
        <w:t>pre</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nedostatok</w:t>
      </w:r>
      <w:proofErr w:type="spellEnd"/>
      <w:r w:rsidR="00483CD6" w:rsidRPr="00CE4596">
        <w:rPr>
          <w:rFonts w:ascii="Verdana" w:eastAsia="Times New Roman" w:hAnsi="Verdana"/>
          <w:sz w:val="18"/>
          <w:szCs w:val="18"/>
          <w:lang w:eastAsia="cs-CZ"/>
        </w:rPr>
        <w:t xml:space="preserve"> majetku, </w:t>
      </w:r>
      <w:proofErr w:type="spellStart"/>
      <w:r w:rsidR="00483CD6" w:rsidRPr="00CE4596">
        <w:rPr>
          <w:rFonts w:ascii="Verdana" w:eastAsia="Times New Roman" w:hAnsi="Verdana"/>
          <w:sz w:val="18"/>
          <w:szCs w:val="18"/>
          <w:lang w:eastAsia="cs-CZ"/>
        </w:rPr>
        <w:t>alebo</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ak</w:t>
      </w:r>
      <w:proofErr w:type="spellEnd"/>
      <w:r w:rsidR="00483CD6" w:rsidRPr="00CE4596">
        <w:rPr>
          <w:rFonts w:ascii="Verdana" w:eastAsia="Times New Roman" w:hAnsi="Verdana"/>
          <w:sz w:val="18"/>
          <w:szCs w:val="18"/>
          <w:lang w:eastAsia="cs-CZ"/>
        </w:rPr>
        <w:t xml:space="preserve"> bol konkurz na </w:t>
      </w:r>
      <w:proofErr w:type="spellStart"/>
      <w:r w:rsidR="00483CD6" w:rsidRPr="00CE4596">
        <w:rPr>
          <w:rFonts w:ascii="Verdana" w:eastAsia="Times New Roman" w:hAnsi="Verdana"/>
          <w:sz w:val="18"/>
          <w:szCs w:val="18"/>
          <w:lang w:eastAsia="cs-CZ"/>
        </w:rPr>
        <w:t>majetok</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Spoločnosti</w:t>
      </w:r>
      <w:proofErr w:type="spellEnd"/>
      <w:r w:rsidR="00483CD6" w:rsidRPr="00CE4596">
        <w:rPr>
          <w:rFonts w:ascii="Verdana" w:eastAsia="Times New Roman" w:hAnsi="Verdana"/>
          <w:sz w:val="18"/>
          <w:szCs w:val="18"/>
          <w:lang w:eastAsia="cs-CZ"/>
        </w:rPr>
        <w:t xml:space="preserve"> zrušený </w:t>
      </w:r>
      <w:proofErr w:type="spellStart"/>
      <w:r w:rsidR="00483CD6" w:rsidRPr="00CE4596">
        <w:rPr>
          <w:rFonts w:ascii="Verdana" w:eastAsia="Times New Roman" w:hAnsi="Verdana"/>
          <w:sz w:val="18"/>
          <w:szCs w:val="18"/>
          <w:lang w:eastAsia="cs-CZ"/>
        </w:rPr>
        <w:t>pre</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nedostatok</w:t>
      </w:r>
      <w:proofErr w:type="spellEnd"/>
      <w:r w:rsidR="00483CD6" w:rsidRPr="00CE4596">
        <w:rPr>
          <w:rFonts w:ascii="Verdana" w:eastAsia="Times New Roman" w:hAnsi="Verdana"/>
          <w:sz w:val="18"/>
          <w:szCs w:val="18"/>
          <w:lang w:eastAsia="cs-CZ"/>
        </w:rPr>
        <w:t xml:space="preserve"> majetku, </w:t>
      </w:r>
      <w:proofErr w:type="spellStart"/>
      <w:r w:rsidR="00483CD6" w:rsidRPr="00CE4596">
        <w:rPr>
          <w:rFonts w:ascii="Verdana" w:eastAsia="Times New Roman" w:hAnsi="Verdana"/>
          <w:sz w:val="18"/>
          <w:szCs w:val="18"/>
          <w:lang w:eastAsia="cs-CZ"/>
        </w:rPr>
        <w:t>alebo</w:t>
      </w:r>
      <w:proofErr w:type="spellEnd"/>
    </w:p>
    <w:p w14:paraId="621B3902" w14:textId="77777777" w:rsidR="00E53D8A" w:rsidRPr="00CE4596" w:rsidRDefault="00E53D8A" w:rsidP="00CE4596">
      <w:pPr>
        <w:spacing w:after="0" w:line="240" w:lineRule="auto"/>
        <w:jc w:val="both"/>
        <w:rPr>
          <w:rFonts w:ascii="Verdana" w:eastAsia="Times New Roman" w:hAnsi="Verdana"/>
          <w:sz w:val="18"/>
          <w:szCs w:val="18"/>
          <w:lang w:val="sk-SK" w:eastAsia="cs-CZ"/>
        </w:rPr>
      </w:pPr>
    </w:p>
    <w:p w14:paraId="6A219D34" w14:textId="77777777" w:rsidR="00E53D8A" w:rsidRPr="00CE4596" w:rsidRDefault="00E53D8A" w:rsidP="00E53D8A">
      <w:pPr>
        <w:spacing w:after="0" w:line="240" w:lineRule="auto"/>
        <w:ind w:left="1134" w:hanging="425"/>
        <w:jc w:val="both"/>
        <w:rPr>
          <w:rFonts w:ascii="Verdana" w:eastAsia="Times New Roman" w:hAnsi="Verdana"/>
          <w:sz w:val="18"/>
          <w:szCs w:val="18"/>
          <w:lang w:val="sk-SK" w:eastAsia="cs-CZ"/>
        </w:rPr>
      </w:pPr>
      <w:r w:rsidRPr="00CE4596">
        <w:rPr>
          <w:rFonts w:ascii="Verdana" w:eastAsia="Times New Roman" w:hAnsi="Verdana"/>
          <w:sz w:val="18"/>
          <w:szCs w:val="18"/>
          <w:lang w:val="sk-SK" w:eastAsia="cs-CZ"/>
        </w:rPr>
        <w:t>c)</w:t>
      </w:r>
      <w:r w:rsidRPr="00CE4596">
        <w:rPr>
          <w:rFonts w:ascii="Verdana" w:eastAsia="Times New Roman" w:hAnsi="Verdana"/>
          <w:sz w:val="18"/>
          <w:szCs w:val="18"/>
          <w:lang w:val="sk-SK" w:eastAsia="cs-CZ"/>
        </w:rPr>
        <w:tab/>
      </w:r>
      <w:proofErr w:type="spellStart"/>
      <w:r w:rsidR="00483CD6" w:rsidRPr="00CE4596">
        <w:rPr>
          <w:rFonts w:ascii="Verdana" w:eastAsia="Times New Roman" w:hAnsi="Verdana"/>
          <w:sz w:val="18"/>
          <w:szCs w:val="18"/>
          <w:lang w:eastAsia="cs-CZ"/>
        </w:rPr>
        <w:t>pokiaľ</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Spoločnosť</w:t>
      </w:r>
      <w:proofErr w:type="spellEnd"/>
      <w:r w:rsidR="00483CD6" w:rsidRPr="00CE4596">
        <w:rPr>
          <w:rFonts w:ascii="Verdana" w:eastAsia="Times New Roman" w:hAnsi="Verdana"/>
          <w:sz w:val="18"/>
          <w:szCs w:val="18"/>
          <w:lang w:eastAsia="cs-CZ"/>
        </w:rPr>
        <w:t xml:space="preserve"> neposkytuje OZV napriek písomnému upozorneniu súčinnosť, ktorú OZV potrebuje na plnenie svojich povinností podľa Zmluvy alebo podľa Zákona a </w:t>
      </w:r>
      <w:proofErr w:type="spellStart"/>
      <w:r w:rsidR="00483CD6" w:rsidRPr="00CE4596">
        <w:rPr>
          <w:rFonts w:ascii="Verdana" w:eastAsia="Times New Roman" w:hAnsi="Verdana"/>
          <w:sz w:val="18"/>
          <w:szCs w:val="18"/>
          <w:lang w:eastAsia="cs-CZ"/>
        </w:rPr>
        <w:t>súvisiacich</w:t>
      </w:r>
      <w:proofErr w:type="spellEnd"/>
      <w:r w:rsidR="00483CD6" w:rsidRPr="00CE4596">
        <w:rPr>
          <w:rFonts w:ascii="Verdana" w:eastAsia="Times New Roman" w:hAnsi="Verdana"/>
          <w:sz w:val="18"/>
          <w:szCs w:val="18"/>
          <w:lang w:eastAsia="cs-CZ"/>
        </w:rPr>
        <w:t xml:space="preserve"> vykonávacích </w:t>
      </w:r>
      <w:proofErr w:type="spellStart"/>
      <w:r w:rsidR="00483CD6" w:rsidRPr="00CE4596">
        <w:rPr>
          <w:rFonts w:ascii="Verdana" w:eastAsia="Times New Roman" w:hAnsi="Verdana"/>
          <w:sz w:val="18"/>
          <w:szCs w:val="18"/>
          <w:lang w:eastAsia="cs-CZ"/>
        </w:rPr>
        <w:t>predpisov</w:t>
      </w:r>
      <w:proofErr w:type="spellEnd"/>
      <w:r w:rsidR="00483CD6" w:rsidRPr="00CE4596">
        <w:rPr>
          <w:rFonts w:ascii="Verdana" w:eastAsia="Times New Roman" w:hAnsi="Verdana"/>
          <w:sz w:val="18"/>
          <w:szCs w:val="18"/>
          <w:lang w:eastAsia="cs-CZ"/>
        </w:rPr>
        <w:t>,</w:t>
      </w:r>
    </w:p>
    <w:p w14:paraId="4D922AF9" w14:textId="77777777" w:rsidR="00E53D8A" w:rsidRPr="00CE4596" w:rsidRDefault="00E53D8A" w:rsidP="00E53D8A">
      <w:pPr>
        <w:spacing w:after="0" w:line="240" w:lineRule="auto"/>
        <w:ind w:left="1134" w:hanging="425"/>
        <w:jc w:val="both"/>
        <w:rPr>
          <w:rFonts w:ascii="Verdana" w:eastAsia="Times New Roman" w:hAnsi="Verdana"/>
          <w:sz w:val="18"/>
          <w:szCs w:val="18"/>
          <w:lang w:val="sk-SK" w:eastAsia="cs-CZ"/>
        </w:rPr>
      </w:pPr>
    </w:p>
    <w:p w14:paraId="66613B60" w14:textId="369531D2" w:rsidR="00E53D8A" w:rsidRPr="00CE4596" w:rsidRDefault="00E53D8A" w:rsidP="00E53D8A">
      <w:pPr>
        <w:spacing w:after="0" w:line="240" w:lineRule="auto"/>
        <w:ind w:left="1134" w:hanging="425"/>
        <w:jc w:val="both"/>
        <w:rPr>
          <w:rFonts w:ascii="Verdana" w:hAnsi="Verdana"/>
          <w:sz w:val="18"/>
          <w:szCs w:val="18"/>
        </w:rPr>
      </w:pPr>
      <w:r w:rsidRPr="00CE4596">
        <w:rPr>
          <w:rFonts w:ascii="Verdana" w:eastAsia="Times New Roman" w:hAnsi="Verdana"/>
          <w:sz w:val="18"/>
          <w:szCs w:val="18"/>
          <w:lang w:val="sk-SK" w:eastAsia="cs-CZ"/>
        </w:rPr>
        <w:t>d)</w:t>
      </w:r>
      <w:r w:rsidRPr="00CE4596">
        <w:rPr>
          <w:rFonts w:ascii="Verdana" w:eastAsia="Times New Roman" w:hAnsi="Verdana"/>
          <w:sz w:val="18"/>
          <w:szCs w:val="18"/>
          <w:lang w:val="sk-SK" w:eastAsia="cs-CZ"/>
        </w:rPr>
        <w:tab/>
      </w:r>
      <w:proofErr w:type="spellStart"/>
      <w:r w:rsidR="00483CD6" w:rsidRPr="00CE4596">
        <w:rPr>
          <w:rFonts w:ascii="Verdana" w:eastAsia="Times New Roman" w:hAnsi="Verdana"/>
          <w:sz w:val="18"/>
          <w:szCs w:val="18"/>
          <w:lang w:eastAsia="cs-CZ"/>
        </w:rPr>
        <w:t>ak</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Spoločnosť</w:t>
      </w:r>
      <w:proofErr w:type="spellEnd"/>
      <w:r w:rsidR="00483CD6" w:rsidRPr="00CE4596">
        <w:rPr>
          <w:rFonts w:ascii="Verdana" w:eastAsia="Times New Roman" w:hAnsi="Verdana"/>
          <w:sz w:val="18"/>
          <w:szCs w:val="18"/>
          <w:lang w:eastAsia="cs-CZ"/>
        </w:rPr>
        <w:t xml:space="preserve"> nebude </w:t>
      </w:r>
      <w:proofErr w:type="spellStart"/>
      <w:r w:rsidR="00483CD6" w:rsidRPr="00CE4596">
        <w:rPr>
          <w:rFonts w:ascii="Verdana" w:hAnsi="Verdana"/>
          <w:sz w:val="18"/>
          <w:szCs w:val="18"/>
        </w:rPr>
        <w:t>riadne</w:t>
      </w:r>
      <w:proofErr w:type="spellEnd"/>
      <w:r w:rsidR="00483CD6" w:rsidRPr="00CE4596">
        <w:rPr>
          <w:rFonts w:ascii="Verdana" w:hAnsi="Verdana"/>
          <w:sz w:val="18"/>
          <w:szCs w:val="18"/>
        </w:rPr>
        <w:t xml:space="preserve"> a včas </w:t>
      </w:r>
      <w:proofErr w:type="spellStart"/>
      <w:r w:rsidR="00483CD6" w:rsidRPr="00CE4596">
        <w:rPr>
          <w:rFonts w:ascii="Verdana" w:hAnsi="Verdana"/>
          <w:sz w:val="18"/>
          <w:szCs w:val="18"/>
        </w:rPr>
        <w:t>vykonávať</w:t>
      </w:r>
      <w:proofErr w:type="spellEnd"/>
      <w:r w:rsidR="00483CD6" w:rsidRPr="00CE4596">
        <w:rPr>
          <w:rFonts w:ascii="Verdana" w:hAnsi="Verdana"/>
          <w:sz w:val="18"/>
          <w:szCs w:val="18"/>
        </w:rPr>
        <w:t xml:space="preserve"> činnosti </w:t>
      </w:r>
      <w:proofErr w:type="spellStart"/>
      <w:r w:rsidR="00483CD6" w:rsidRPr="00CE4596">
        <w:rPr>
          <w:rFonts w:ascii="Verdana" w:hAnsi="Verdana"/>
          <w:sz w:val="18"/>
          <w:szCs w:val="18"/>
        </w:rPr>
        <w:t>triedeného</w:t>
      </w:r>
      <w:proofErr w:type="spellEnd"/>
      <w:r w:rsidR="00483CD6" w:rsidRPr="00CE4596">
        <w:rPr>
          <w:rFonts w:ascii="Verdana" w:hAnsi="Verdana"/>
          <w:sz w:val="18"/>
          <w:szCs w:val="18"/>
        </w:rPr>
        <w:t xml:space="preserve"> </w:t>
      </w:r>
      <w:proofErr w:type="spellStart"/>
      <w:r w:rsidR="00483CD6" w:rsidRPr="00CE4596">
        <w:rPr>
          <w:rFonts w:ascii="Verdana" w:hAnsi="Verdana"/>
          <w:sz w:val="18"/>
          <w:szCs w:val="18"/>
        </w:rPr>
        <w:t>zberu</w:t>
      </w:r>
      <w:proofErr w:type="spellEnd"/>
      <w:r w:rsidR="00483CD6" w:rsidRPr="00CE4596">
        <w:rPr>
          <w:rFonts w:ascii="Verdana" w:hAnsi="Verdana"/>
          <w:sz w:val="18"/>
          <w:szCs w:val="18"/>
        </w:rPr>
        <w:t xml:space="preserve"> </w:t>
      </w:r>
      <w:proofErr w:type="spellStart"/>
      <w:r w:rsidR="00483CD6" w:rsidRPr="00CE4596">
        <w:rPr>
          <w:rFonts w:ascii="Verdana" w:hAnsi="Verdana"/>
          <w:sz w:val="18"/>
          <w:szCs w:val="18"/>
        </w:rPr>
        <w:t>odpadov</w:t>
      </w:r>
      <w:proofErr w:type="spellEnd"/>
      <w:r w:rsidR="00483CD6" w:rsidRPr="00CE4596">
        <w:rPr>
          <w:rFonts w:ascii="Verdana" w:hAnsi="Verdana"/>
          <w:sz w:val="18"/>
          <w:szCs w:val="18"/>
        </w:rPr>
        <w:t xml:space="preserve"> z </w:t>
      </w:r>
      <w:proofErr w:type="spellStart"/>
      <w:r w:rsidR="00483CD6" w:rsidRPr="00CE4596">
        <w:rPr>
          <w:rFonts w:ascii="Verdana" w:hAnsi="Verdana"/>
          <w:sz w:val="18"/>
          <w:szCs w:val="18"/>
        </w:rPr>
        <w:t>obalov</w:t>
      </w:r>
      <w:proofErr w:type="spellEnd"/>
      <w:r w:rsidR="00483CD6" w:rsidRPr="00CE4596">
        <w:rPr>
          <w:rFonts w:ascii="Verdana" w:hAnsi="Verdana"/>
          <w:sz w:val="18"/>
          <w:szCs w:val="18"/>
        </w:rPr>
        <w:t xml:space="preserve"> a </w:t>
      </w:r>
      <w:proofErr w:type="spellStart"/>
      <w:r w:rsidR="00483CD6" w:rsidRPr="00CE4596">
        <w:rPr>
          <w:rFonts w:ascii="Verdana" w:hAnsi="Verdana"/>
          <w:sz w:val="18"/>
          <w:szCs w:val="18"/>
        </w:rPr>
        <w:t>odpadov</w:t>
      </w:r>
      <w:proofErr w:type="spellEnd"/>
      <w:r w:rsidR="00483CD6" w:rsidRPr="00CE4596">
        <w:rPr>
          <w:rFonts w:ascii="Verdana" w:hAnsi="Verdana"/>
          <w:sz w:val="18"/>
          <w:szCs w:val="18"/>
        </w:rPr>
        <w:t xml:space="preserve"> z neobalových </w:t>
      </w:r>
      <w:proofErr w:type="spellStart"/>
      <w:r w:rsidR="00483CD6" w:rsidRPr="00CE4596">
        <w:rPr>
          <w:rFonts w:ascii="Verdana" w:hAnsi="Verdana"/>
          <w:sz w:val="18"/>
          <w:szCs w:val="18"/>
        </w:rPr>
        <w:t>výrobkov</w:t>
      </w:r>
      <w:proofErr w:type="spellEnd"/>
      <w:r w:rsidR="00483CD6" w:rsidRPr="00CE4596">
        <w:rPr>
          <w:rFonts w:ascii="Verdana" w:hAnsi="Verdana"/>
          <w:sz w:val="18"/>
          <w:szCs w:val="18"/>
        </w:rPr>
        <w:t xml:space="preserve"> v Obci a </w:t>
      </w:r>
      <w:proofErr w:type="spellStart"/>
      <w:r w:rsidR="00483CD6" w:rsidRPr="00CE4596">
        <w:rPr>
          <w:rFonts w:ascii="Verdana" w:hAnsi="Verdana"/>
          <w:sz w:val="18"/>
          <w:szCs w:val="18"/>
        </w:rPr>
        <w:t>ďalšie</w:t>
      </w:r>
      <w:proofErr w:type="spellEnd"/>
      <w:r w:rsidR="00483CD6" w:rsidRPr="00CE4596">
        <w:rPr>
          <w:rFonts w:ascii="Verdana" w:hAnsi="Verdana"/>
          <w:sz w:val="18"/>
          <w:szCs w:val="18"/>
        </w:rPr>
        <w:t xml:space="preserve"> činnosti </w:t>
      </w:r>
      <w:proofErr w:type="spellStart"/>
      <w:r w:rsidR="00483CD6" w:rsidRPr="00CE4596">
        <w:rPr>
          <w:rFonts w:ascii="Verdana" w:hAnsi="Verdana"/>
          <w:sz w:val="18"/>
          <w:szCs w:val="18"/>
        </w:rPr>
        <w:t>podľa</w:t>
      </w:r>
      <w:proofErr w:type="spellEnd"/>
      <w:r w:rsidR="00483CD6" w:rsidRPr="00CE4596">
        <w:rPr>
          <w:rFonts w:ascii="Verdana" w:hAnsi="Verdana"/>
          <w:sz w:val="18"/>
          <w:szCs w:val="18"/>
        </w:rPr>
        <w:t xml:space="preserve"> </w:t>
      </w:r>
      <w:proofErr w:type="spellStart"/>
      <w:r w:rsidR="00483CD6" w:rsidRPr="00CE4596">
        <w:rPr>
          <w:rFonts w:ascii="Verdana" w:hAnsi="Verdana"/>
          <w:sz w:val="18"/>
          <w:szCs w:val="18"/>
        </w:rPr>
        <w:t>tejto</w:t>
      </w:r>
      <w:proofErr w:type="spellEnd"/>
      <w:r w:rsidR="00483CD6" w:rsidRPr="00CE4596">
        <w:rPr>
          <w:rFonts w:ascii="Verdana" w:hAnsi="Verdana"/>
          <w:sz w:val="18"/>
          <w:szCs w:val="18"/>
        </w:rPr>
        <w:t xml:space="preserve"> </w:t>
      </w:r>
      <w:proofErr w:type="spellStart"/>
      <w:r w:rsidR="00483CD6" w:rsidRPr="00CE4596">
        <w:rPr>
          <w:rFonts w:ascii="Verdana" w:hAnsi="Verdana"/>
          <w:sz w:val="18"/>
          <w:szCs w:val="18"/>
        </w:rPr>
        <w:t>Zmluvy</w:t>
      </w:r>
      <w:proofErr w:type="spellEnd"/>
      <w:r w:rsidR="00483CD6" w:rsidRPr="00CE4596">
        <w:rPr>
          <w:rFonts w:ascii="Verdana" w:hAnsi="Verdana"/>
          <w:sz w:val="18"/>
          <w:szCs w:val="18"/>
        </w:rPr>
        <w:t xml:space="preserve">, a to v </w:t>
      </w:r>
      <w:proofErr w:type="spellStart"/>
      <w:r w:rsidR="00483CD6" w:rsidRPr="00CE4596">
        <w:rPr>
          <w:rFonts w:ascii="Verdana" w:hAnsi="Verdana"/>
          <w:sz w:val="18"/>
          <w:szCs w:val="18"/>
        </w:rPr>
        <w:t>súlade</w:t>
      </w:r>
      <w:proofErr w:type="spellEnd"/>
      <w:r w:rsidR="00483CD6" w:rsidRPr="00CE4596">
        <w:rPr>
          <w:rFonts w:ascii="Verdana" w:hAnsi="Verdana"/>
          <w:sz w:val="18"/>
          <w:szCs w:val="18"/>
        </w:rPr>
        <w:t xml:space="preserve"> s touto </w:t>
      </w:r>
      <w:proofErr w:type="spellStart"/>
      <w:r w:rsidR="00483CD6" w:rsidRPr="00CE4596">
        <w:rPr>
          <w:rFonts w:ascii="Verdana" w:hAnsi="Verdana"/>
          <w:sz w:val="18"/>
          <w:szCs w:val="18"/>
        </w:rPr>
        <w:t>Zmluvou</w:t>
      </w:r>
      <w:proofErr w:type="spellEnd"/>
      <w:r w:rsidR="00483CD6" w:rsidRPr="00CE4596">
        <w:rPr>
          <w:rFonts w:ascii="Verdana" w:hAnsi="Verdana"/>
          <w:sz w:val="18"/>
          <w:szCs w:val="18"/>
        </w:rPr>
        <w:t xml:space="preserve">, </w:t>
      </w:r>
      <w:proofErr w:type="spellStart"/>
      <w:r w:rsidR="00483CD6" w:rsidRPr="00CE4596">
        <w:rPr>
          <w:rFonts w:ascii="Verdana" w:hAnsi="Verdana"/>
          <w:sz w:val="18"/>
          <w:szCs w:val="18"/>
        </w:rPr>
        <w:t>ako</w:t>
      </w:r>
      <w:proofErr w:type="spellEnd"/>
      <w:r w:rsidR="00483CD6" w:rsidRPr="00CE4596">
        <w:rPr>
          <w:rFonts w:ascii="Verdana" w:hAnsi="Verdana"/>
          <w:sz w:val="18"/>
          <w:szCs w:val="18"/>
        </w:rPr>
        <w:t xml:space="preserve"> aj </w:t>
      </w:r>
      <w:proofErr w:type="spellStart"/>
      <w:r w:rsidR="00483CD6" w:rsidRPr="00CE4596">
        <w:rPr>
          <w:rFonts w:ascii="Verdana" w:hAnsi="Verdana"/>
          <w:sz w:val="18"/>
          <w:szCs w:val="18"/>
        </w:rPr>
        <w:t>Zmluvou</w:t>
      </w:r>
      <w:proofErr w:type="spellEnd"/>
      <w:r w:rsidR="00483CD6" w:rsidRPr="00CE4596">
        <w:rPr>
          <w:rFonts w:ascii="Verdana" w:hAnsi="Verdana"/>
          <w:sz w:val="18"/>
          <w:szCs w:val="18"/>
        </w:rPr>
        <w:t xml:space="preserve"> o </w:t>
      </w:r>
      <w:proofErr w:type="spellStart"/>
      <w:r w:rsidR="00483CD6" w:rsidRPr="00CE4596">
        <w:rPr>
          <w:rFonts w:ascii="Verdana" w:hAnsi="Verdana"/>
          <w:sz w:val="18"/>
          <w:szCs w:val="18"/>
        </w:rPr>
        <w:t>nakladaní</w:t>
      </w:r>
      <w:proofErr w:type="spellEnd"/>
      <w:r w:rsidR="00483CD6" w:rsidRPr="00CE4596">
        <w:rPr>
          <w:rFonts w:ascii="Verdana" w:hAnsi="Verdana"/>
          <w:sz w:val="18"/>
          <w:szCs w:val="18"/>
        </w:rPr>
        <w:t xml:space="preserve"> s komunálnym </w:t>
      </w:r>
      <w:proofErr w:type="spellStart"/>
      <w:r w:rsidR="00483CD6" w:rsidRPr="00CE4596">
        <w:rPr>
          <w:rFonts w:ascii="Verdana" w:hAnsi="Verdana"/>
          <w:sz w:val="18"/>
          <w:szCs w:val="18"/>
        </w:rPr>
        <w:t>odpadom</w:t>
      </w:r>
      <w:proofErr w:type="spellEnd"/>
      <w:r w:rsidR="00483CD6" w:rsidRPr="00CE4596">
        <w:rPr>
          <w:rFonts w:ascii="Verdana" w:hAnsi="Verdana"/>
          <w:sz w:val="18"/>
          <w:szCs w:val="18"/>
        </w:rPr>
        <w:t xml:space="preserve"> a </w:t>
      </w:r>
      <w:proofErr w:type="spellStart"/>
      <w:r w:rsidR="00483CD6" w:rsidRPr="00CE4596">
        <w:rPr>
          <w:rFonts w:ascii="Verdana" w:hAnsi="Verdana"/>
          <w:sz w:val="18"/>
          <w:szCs w:val="18"/>
        </w:rPr>
        <w:t>Zmluvou</w:t>
      </w:r>
      <w:proofErr w:type="spellEnd"/>
      <w:r w:rsidR="00483CD6" w:rsidRPr="00CE4596">
        <w:rPr>
          <w:rFonts w:ascii="Verdana" w:hAnsi="Verdana"/>
          <w:sz w:val="18"/>
          <w:szCs w:val="18"/>
        </w:rPr>
        <w:t xml:space="preserve"> s</w:t>
      </w:r>
      <w:r w:rsidR="00D20CF1" w:rsidRPr="00CE4596">
        <w:rPr>
          <w:rFonts w:ascii="Verdana" w:hAnsi="Verdana"/>
          <w:sz w:val="18"/>
          <w:szCs w:val="18"/>
        </w:rPr>
        <w:t> </w:t>
      </w:r>
      <w:proofErr w:type="spellStart"/>
      <w:r w:rsidR="00483CD6" w:rsidRPr="00CE4596">
        <w:rPr>
          <w:rFonts w:ascii="Verdana" w:hAnsi="Verdana"/>
          <w:sz w:val="18"/>
          <w:szCs w:val="18"/>
        </w:rPr>
        <w:t>obcou</w:t>
      </w:r>
      <w:proofErr w:type="spellEnd"/>
      <w:r w:rsidR="00D20CF1" w:rsidRPr="00CE4596">
        <w:rPr>
          <w:rFonts w:ascii="Verdana" w:hAnsi="Verdana"/>
          <w:sz w:val="18"/>
          <w:szCs w:val="18"/>
        </w:rPr>
        <w:t>.</w:t>
      </w:r>
    </w:p>
    <w:p w14:paraId="1AE7C659" w14:textId="77777777" w:rsidR="00E53D8A" w:rsidRPr="00CE4596" w:rsidRDefault="00E53D8A" w:rsidP="00E53D8A">
      <w:pPr>
        <w:spacing w:after="0" w:line="240" w:lineRule="auto"/>
        <w:ind w:left="1134" w:hanging="425"/>
        <w:jc w:val="both"/>
        <w:rPr>
          <w:rFonts w:ascii="Verdana" w:hAnsi="Verdana"/>
          <w:sz w:val="18"/>
          <w:szCs w:val="18"/>
        </w:rPr>
      </w:pPr>
    </w:p>
    <w:p w14:paraId="1E8F2466" w14:textId="35FF2AA8" w:rsidR="00483CD6" w:rsidRPr="00CE4596" w:rsidRDefault="00E53D8A" w:rsidP="00E53D8A">
      <w:pPr>
        <w:spacing w:after="0" w:line="240" w:lineRule="auto"/>
        <w:jc w:val="both"/>
        <w:rPr>
          <w:rFonts w:ascii="Verdana" w:eastAsia="Times New Roman" w:hAnsi="Verdana"/>
          <w:sz w:val="18"/>
          <w:szCs w:val="18"/>
          <w:lang w:val="sk-SK" w:eastAsia="cs-CZ"/>
        </w:rPr>
      </w:pPr>
      <w:r w:rsidRPr="00CE4596">
        <w:rPr>
          <w:rFonts w:ascii="Verdana" w:hAnsi="Verdana" w:cs="Verdana"/>
          <w:iCs/>
          <w:sz w:val="18"/>
          <w:szCs w:val="18"/>
          <w:lang w:val="sk-SK"/>
        </w:rPr>
        <w:t>8.</w:t>
      </w:r>
      <w:r w:rsidRPr="00CE4596">
        <w:rPr>
          <w:rFonts w:ascii="Verdana" w:hAnsi="Verdana" w:cs="Verdana"/>
          <w:iCs/>
          <w:sz w:val="18"/>
          <w:szCs w:val="18"/>
          <w:lang w:val="sk-SK"/>
        </w:rPr>
        <w:t>6</w:t>
      </w:r>
      <w:r w:rsidRPr="00CE4596">
        <w:rPr>
          <w:rFonts w:ascii="Verdana" w:hAnsi="Verdana" w:cs="Verdana"/>
          <w:iCs/>
          <w:sz w:val="18"/>
          <w:szCs w:val="18"/>
          <w:lang w:val="sk-SK"/>
        </w:rPr>
        <w:tab/>
      </w:r>
      <w:proofErr w:type="spellStart"/>
      <w:r w:rsidR="00483CD6" w:rsidRPr="00CE4596">
        <w:rPr>
          <w:rFonts w:ascii="Verdana" w:eastAsia="Times New Roman" w:hAnsi="Verdana"/>
          <w:sz w:val="18"/>
          <w:szCs w:val="18"/>
          <w:lang w:eastAsia="cs-CZ"/>
        </w:rPr>
        <w:t>Spoločnosť</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môže</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písomne</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odstúpiť</w:t>
      </w:r>
      <w:proofErr w:type="spellEnd"/>
      <w:r w:rsidR="00483CD6" w:rsidRPr="00CE4596">
        <w:rPr>
          <w:rFonts w:ascii="Verdana" w:eastAsia="Times New Roman" w:hAnsi="Verdana"/>
          <w:sz w:val="18"/>
          <w:szCs w:val="18"/>
          <w:lang w:eastAsia="cs-CZ"/>
        </w:rPr>
        <w:t xml:space="preserve"> od </w:t>
      </w:r>
      <w:proofErr w:type="spellStart"/>
      <w:r w:rsidR="00483CD6" w:rsidRPr="00CE4596">
        <w:rPr>
          <w:rFonts w:ascii="Verdana" w:eastAsia="Times New Roman" w:hAnsi="Verdana"/>
          <w:sz w:val="18"/>
          <w:szCs w:val="18"/>
          <w:lang w:eastAsia="cs-CZ"/>
        </w:rPr>
        <w:t>Zmluvy</w:t>
      </w:r>
      <w:proofErr w:type="spellEnd"/>
      <w:r w:rsidR="00483CD6" w:rsidRPr="00CE4596">
        <w:rPr>
          <w:rFonts w:ascii="Verdana" w:eastAsia="Times New Roman" w:hAnsi="Verdana"/>
          <w:sz w:val="18"/>
          <w:szCs w:val="18"/>
          <w:lang w:eastAsia="cs-CZ"/>
        </w:rPr>
        <w:t xml:space="preserve"> z </w:t>
      </w:r>
      <w:proofErr w:type="spellStart"/>
      <w:r w:rsidR="00483CD6" w:rsidRPr="00CE4596">
        <w:rPr>
          <w:rFonts w:ascii="Verdana" w:eastAsia="Times New Roman" w:hAnsi="Verdana"/>
          <w:sz w:val="18"/>
          <w:szCs w:val="18"/>
          <w:lang w:eastAsia="cs-CZ"/>
        </w:rPr>
        <w:t>nasledovných</w:t>
      </w:r>
      <w:proofErr w:type="spellEnd"/>
      <w:r w:rsidR="00483CD6" w:rsidRPr="00CE4596">
        <w:rPr>
          <w:rFonts w:ascii="Verdana" w:eastAsia="Times New Roman" w:hAnsi="Verdana"/>
          <w:sz w:val="18"/>
          <w:szCs w:val="18"/>
          <w:lang w:eastAsia="cs-CZ"/>
        </w:rPr>
        <w:t xml:space="preserve"> </w:t>
      </w:r>
      <w:proofErr w:type="spellStart"/>
      <w:r w:rsidR="00483CD6" w:rsidRPr="00CE4596">
        <w:rPr>
          <w:rFonts w:ascii="Verdana" w:eastAsia="Times New Roman" w:hAnsi="Verdana"/>
          <w:sz w:val="18"/>
          <w:szCs w:val="18"/>
          <w:lang w:eastAsia="cs-CZ"/>
        </w:rPr>
        <w:t>dôvodov</w:t>
      </w:r>
      <w:proofErr w:type="spellEnd"/>
      <w:r w:rsidR="00483CD6" w:rsidRPr="00CE4596">
        <w:rPr>
          <w:rFonts w:ascii="Verdana" w:eastAsia="Times New Roman" w:hAnsi="Verdana"/>
          <w:sz w:val="18"/>
          <w:szCs w:val="18"/>
          <w:lang w:eastAsia="cs-CZ"/>
        </w:rPr>
        <w:t>:</w:t>
      </w:r>
    </w:p>
    <w:p w14:paraId="09E3875C" w14:textId="77777777" w:rsidR="00E53D8A" w:rsidRPr="00CE4596" w:rsidRDefault="00E53D8A" w:rsidP="00E53D8A">
      <w:pPr>
        <w:spacing w:after="0" w:line="240" w:lineRule="auto"/>
        <w:ind w:left="709"/>
        <w:jc w:val="both"/>
        <w:rPr>
          <w:rFonts w:ascii="Verdana" w:eastAsia="Times New Roman" w:hAnsi="Verdana"/>
          <w:sz w:val="18"/>
          <w:szCs w:val="18"/>
          <w:lang w:eastAsia="cs-CZ"/>
        </w:rPr>
      </w:pPr>
    </w:p>
    <w:p w14:paraId="7164133A" w14:textId="73DB45DB" w:rsidR="00D20CF1" w:rsidRPr="00CE4596" w:rsidRDefault="00483CD6" w:rsidP="00E53D8A">
      <w:pPr>
        <w:pStyle w:val="AgreementL9"/>
        <w:tabs>
          <w:tab w:val="clear" w:pos="709"/>
          <w:tab w:val="num" w:pos="1134"/>
        </w:tabs>
        <w:spacing w:before="0"/>
        <w:ind w:left="1134" w:hanging="567"/>
        <w:rPr>
          <w:rFonts w:ascii="Verdana" w:eastAsia="Times New Roman" w:hAnsi="Verdana"/>
          <w:sz w:val="18"/>
          <w:szCs w:val="18"/>
          <w:lang w:eastAsia="cs-CZ"/>
        </w:rPr>
      </w:pPr>
      <w:r w:rsidRPr="00CE4596">
        <w:rPr>
          <w:rFonts w:ascii="Verdana" w:eastAsia="Times New Roman" w:hAnsi="Verdana"/>
          <w:sz w:val="18"/>
          <w:szCs w:val="18"/>
          <w:lang w:eastAsia="cs-CZ"/>
        </w:rPr>
        <w:t>pokiaľ bude vydané rozhodnutie o vyhlásení konkurzu na majetok OZV alebo rozhodnutie o začatí reštrukturalizačného konania na majetok OZV, alebo bol návrh na vyhlásenie konkurzu na majetok OZV zamietnutý pre nedostatok majetku, alebo ak bol konkurz na majetok OZV zrušený z dôvodu, že majetok OZV nestačí na úhradu výdavkov a odmenu správcu konkurznej podstaty, alebo bolo konkurzné konanie na majetok OZV zastavené pre nedostatok majetku, alebo ak bol konkurz na majetok OZV zrušený pre nedostatok majetku, alebo</w:t>
      </w:r>
    </w:p>
    <w:p w14:paraId="157CC43C" w14:textId="6CEA108A" w:rsidR="00483CD6" w:rsidRPr="00CE4596" w:rsidRDefault="00483CD6" w:rsidP="00E53D8A">
      <w:pPr>
        <w:pStyle w:val="AgreementL9"/>
        <w:tabs>
          <w:tab w:val="clear" w:pos="709"/>
          <w:tab w:val="num" w:pos="1134"/>
        </w:tabs>
        <w:ind w:left="1134" w:hanging="567"/>
        <w:rPr>
          <w:rFonts w:ascii="Verdana" w:eastAsia="Times New Roman" w:hAnsi="Verdana" w:cs="Times New Roman"/>
          <w:sz w:val="18"/>
          <w:szCs w:val="18"/>
          <w:lang w:eastAsia="cs-CZ"/>
        </w:rPr>
      </w:pPr>
      <w:r w:rsidRPr="00CE4596">
        <w:rPr>
          <w:rFonts w:ascii="Verdana" w:eastAsia="Times New Roman" w:hAnsi="Verdana" w:cs="Times New Roman"/>
          <w:sz w:val="18"/>
          <w:szCs w:val="18"/>
          <w:lang w:eastAsia="cs-CZ"/>
        </w:rPr>
        <w:t xml:space="preserve">OZV nesplní svoj záväzok </w:t>
      </w:r>
      <w:proofErr w:type="spellStart"/>
      <w:r w:rsidRPr="00CE4596">
        <w:rPr>
          <w:rFonts w:ascii="Verdana" w:eastAsia="Times New Roman" w:hAnsi="Verdana" w:cs="Times New Roman"/>
          <w:sz w:val="18"/>
          <w:szCs w:val="18"/>
          <w:lang w:eastAsia="cs-CZ"/>
        </w:rPr>
        <w:t>uhradiť</w:t>
      </w:r>
      <w:proofErr w:type="spellEnd"/>
      <w:r w:rsidRPr="00CE4596">
        <w:rPr>
          <w:rFonts w:ascii="Verdana" w:eastAsia="Times New Roman" w:hAnsi="Verdana" w:cs="Times New Roman"/>
          <w:sz w:val="18"/>
          <w:szCs w:val="18"/>
          <w:lang w:eastAsia="cs-CZ"/>
        </w:rPr>
        <w:t xml:space="preserve"> Odplatu alebo jej časť spôsobom uvedeným v článku </w:t>
      </w:r>
      <w:r w:rsidR="00E53D8A" w:rsidRPr="00CE4596">
        <w:rPr>
          <w:rFonts w:ascii="Verdana" w:eastAsia="Times New Roman" w:hAnsi="Verdana" w:cs="Times New Roman"/>
          <w:sz w:val="18"/>
          <w:szCs w:val="18"/>
          <w:lang w:eastAsia="cs-CZ"/>
        </w:rPr>
        <w:t>IV</w:t>
      </w:r>
      <w:r w:rsidRPr="00CE4596">
        <w:rPr>
          <w:rFonts w:ascii="Verdana" w:eastAsia="Times New Roman" w:hAnsi="Verdana" w:cs="Times New Roman"/>
          <w:sz w:val="18"/>
          <w:szCs w:val="18"/>
          <w:lang w:eastAsia="cs-CZ"/>
        </w:rPr>
        <w:t xml:space="preserve"> Zmluvy, a to ani</w:t>
      </w:r>
      <w:r w:rsidR="00D20CF1" w:rsidRPr="00CE4596">
        <w:rPr>
          <w:rFonts w:ascii="Verdana" w:eastAsia="Times New Roman" w:hAnsi="Verdana" w:cs="Times New Roman"/>
          <w:sz w:val="18"/>
          <w:szCs w:val="18"/>
          <w:lang w:eastAsia="cs-CZ"/>
        </w:rPr>
        <w:t xml:space="preserve"> </w:t>
      </w:r>
      <w:r w:rsidRPr="00CE4596">
        <w:rPr>
          <w:rFonts w:ascii="Verdana" w:eastAsia="Times New Roman" w:hAnsi="Verdana" w:cs="Times New Roman"/>
          <w:sz w:val="18"/>
          <w:szCs w:val="18"/>
          <w:lang w:eastAsia="cs-CZ"/>
        </w:rPr>
        <w:t xml:space="preserve">do </w:t>
      </w:r>
      <w:proofErr w:type="spellStart"/>
      <w:r w:rsidRPr="00CE4596">
        <w:rPr>
          <w:rFonts w:ascii="Verdana" w:eastAsia="Times New Roman" w:hAnsi="Verdana" w:cs="Times New Roman"/>
          <w:sz w:val="18"/>
          <w:szCs w:val="18"/>
          <w:lang w:eastAsia="cs-CZ"/>
        </w:rPr>
        <w:t>tridsať</w:t>
      </w:r>
      <w:proofErr w:type="spellEnd"/>
      <w:r w:rsidRPr="00CE4596">
        <w:rPr>
          <w:rFonts w:ascii="Verdana" w:eastAsia="Times New Roman" w:hAnsi="Verdana" w:cs="Times New Roman"/>
          <w:sz w:val="18"/>
          <w:szCs w:val="18"/>
          <w:lang w:eastAsia="cs-CZ"/>
        </w:rPr>
        <w:t xml:space="preserve"> (30) dní potom, ako ju Spoločnosť písomne upozornila na omeškanie.</w:t>
      </w:r>
    </w:p>
    <w:p w14:paraId="6E8100C5" w14:textId="77777777" w:rsidR="00483CD6" w:rsidRPr="00CE4596" w:rsidRDefault="00483CD6" w:rsidP="00E53D8A">
      <w:pPr>
        <w:spacing w:after="0" w:line="240" w:lineRule="auto"/>
        <w:ind w:left="709"/>
        <w:rPr>
          <w:rFonts w:ascii="Verdana" w:eastAsia="Times New Roman" w:hAnsi="Verdana"/>
          <w:sz w:val="18"/>
          <w:szCs w:val="18"/>
          <w:lang w:val="sk-SK" w:eastAsia="cs-CZ"/>
        </w:rPr>
      </w:pPr>
    </w:p>
    <w:p w14:paraId="57FA8D3B" w14:textId="77777777" w:rsidR="00E53D8A" w:rsidRPr="00CE4596" w:rsidRDefault="00E53D8A" w:rsidP="00095425">
      <w:pPr>
        <w:spacing w:after="0" w:line="240" w:lineRule="auto"/>
        <w:ind w:left="708" w:hanging="708"/>
        <w:jc w:val="both"/>
        <w:rPr>
          <w:rFonts w:ascii="Verdana" w:eastAsia="Times New Roman" w:hAnsi="Verdana"/>
          <w:sz w:val="18"/>
          <w:szCs w:val="18"/>
          <w:lang w:val="sk-SK" w:eastAsia="cs-CZ"/>
        </w:rPr>
      </w:pPr>
      <w:r w:rsidRPr="00CE4596">
        <w:rPr>
          <w:rFonts w:ascii="Verdana" w:hAnsi="Verdana" w:cs="Verdana"/>
          <w:sz w:val="18"/>
          <w:szCs w:val="18"/>
          <w:lang w:val="sk-SK"/>
        </w:rPr>
        <w:t>8.7</w:t>
      </w:r>
      <w:r w:rsidRPr="00CE4596">
        <w:rPr>
          <w:rFonts w:ascii="Verdana" w:hAnsi="Verdana" w:cs="Verdana"/>
          <w:sz w:val="18"/>
          <w:szCs w:val="18"/>
          <w:lang w:val="sk-SK"/>
        </w:rPr>
        <w:tab/>
      </w:r>
      <w:r w:rsidR="00483CD6" w:rsidRPr="00CE4596">
        <w:rPr>
          <w:rFonts w:ascii="Verdana" w:eastAsia="Times New Roman" w:hAnsi="Verdana"/>
          <w:sz w:val="18"/>
          <w:szCs w:val="18"/>
          <w:lang w:val="sk-SK" w:eastAsia="cs-CZ"/>
        </w:rPr>
        <w:t>Právo oboch Zmluvných strán písomne odstúpiť z dôvodov stanovených Obchodným zákonníkom nie je týmto dotknuté.</w:t>
      </w:r>
    </w:p>
    <w:p w14:paraId="6C9A1F62" w14:textId="77777777" w:rsidR="00E53D8A" w:rsidRPr="00CE4596" w:rsidRDefault="00E53D8A" w:rsidP="00095425">
      <w:pPr>
        <w:spacing w:after="0" w:line="240" w:lineRule="auto"/>
        <w:ind w:left="708" w:hanging="708"/>
        <w:jc w:val="both"/>
        <w:rPr>
          <w:rFonts w:ascii="Verdana" w:eastAsia="Times New Roman" w:hAnsi="Verdana"/>
          <w:sz w:val="18"/>
          <w:szCs w:val="18"/>
          <w:lang w:val="sk-SK" w:eastAsia="cs-CZ"/>
        </w:rPr>
      </w:pPr>
    </w:p>
    <w:p w14:paraId="5352F0E1" w14:textId="77777777" w:rsidR="00E53D8A" w:rsidRPr="00CE4596" w:rsidRDefault="00E53D8A" w:rsidP="00095425">
      <w:pPr>
        <w:spacing w:after="0" w:line="240" w:lineRule="auto"/>
        <w:ind w:left="708" w:hanging="708"/>
        <w:jc w:val="both"/>
        <w:rPr>
          <w:rFonts w:ascii="Verdana" w:eastAsia="Times New Roman" w:hAnsi="Verdana"/>
          <w:sz w:val="18"/>
          <w:szCs w:val="18"/>
          <w:lang w:val="sk-SK" w:eastAsia="cs-CZ"/>
        </w:rPr>
      </w:pPr>
      <w:r w:rsidRPr="00CE4596">
        <w:rPr>
          <w:rFonts w:ascii="Verdana" w:eastAsia="Times New Roman" w:hAnsi="Verdana"/>
          <w:sz w:val="18"/>
          <w:szCs w:val="18"/>
          <w:lang w:val="sk-SK" w:eastAsia="cs-CZ"/>
        </w:rPr>
        <w:t>8.8</w:t>
      </w:r>
      <w:r w:rsidRPr="00CE4596">
        <w:rPr>
          <w:rFonts w:ascii="Verdana" w:eastAsia="Times New Roman" w:hAnsi="Verdana"/>
          <w:sz w:val="18"/>
          <w:szCs w:val="18"/>
          <w:lang w:val="sk-SK" w:eastAsia="cs-CZ"/>
        </w:rPr>
        <w:tab/>
      </w:r>
      <w:r w:rsidR="00483CD6" w:rsidRPr="00CE4596">
        <w:rPr>
          <w:rFonts w:ascii="Verdana" w:eastAsia="Times New Roman" w:hAnsi="Verdana"/>
          <w:sz w:val="18"/>
          <w:szCs w:val="18"/>
          <w:lang w:val="sk-SK" w:eastAsia="cs-CZ"/>
        </w:rPr>
        <w:t>Odstúpenie od Zmluvy sa stáva účinným, okamihom doručenia písomného oznámenia o odstúpení od Zmluvy druhej Zmluvnej strane. Odstúpením od Zmluvy nie je dotknuté právo odstupujúcej strany na zmluvnú pokutu, na náhradu škody, na úroky z omeškania, na úroky ani na iné práva, ktoré  vznikli danej Zmluvnej strane na základe Zmluvy pred dňom odstúpenia od Zmluvy.</w:t>
      </w:r>
    </w:p>
    <w:p w14:paraId="1A7DAC7A" w14:textId="77777777" w:rsidR="00E53D8A" w:rsidRPr="00CE4596" w:rsidRDefault="00E53D8A" w:rsidP="00095425">
      <w:pPr>
        <w:spacing w:after="0" w:line="240" w:lineRule="auto"/>
        <w:ind w:left="708" w:hanging="708"/>
        <w:jc w:val="both"/>
        <w:rPr>
          <w:rFonts w:ascii="Verdana" w:eastAsia="Times New Roman" w:hAnsi="Verdana"/>
          <w:sz w:val="18"/>
          <w:szCs w:val="18"/>
          <w:lang w:val="sk-SK" w:eastAsia="cs-CZ"/>
        </w:rPr>
      </w:pPr>
    </w:p>
    <w:p w14:paraId="7E69D128" w14:textId="658A72B2" w:rsidR="00483CD6" w:rsidRPr="00CE4596" w:rsidRDefault="00E53D8A" w:rsidP="00095425">
      <w:pPr>
        <w:spacing w:after="0" w:line="240" w:lineRule="auto"/>
        <w:ind w:left="708" w:hanging="708"/>
        <w:jc w:val="both"/>
        <w:rPr>
          <w:rFonts w:ascii="Verdana" w:hAnsi="Verdana" w:cs="Verdana"/>
          <w:sz w:val="18"/>
          <w:szCs w:val="18"/>
          <w:lang w:val="sk-SK"/>
        </w:rPr>
      </w:pPr>
      <w:r w:rsidRPr="00CE4596">
        <w:rPr>
          <w:rFonts w:ascii="Verdana" w:eastAsia="Times New Roman" w:hAnsi="Verdana"/>
          <w:sz w:val="18"/>
          <w:szCs w:val="18"/>
          <w:lang w:val="sk-SK" w:eastAsia="cs-CZ"/>
        </w:rPr>
        <w:t>8.9</w:t>
      </w:r>
      <w:r w:rsidRPr="00CE4596">
        <w:rPr>
          <w:rFonts w:ascii="Verdana" w:eastAsia="Times New Roman" w:hAnsi="Verdana"/>
          <w:sz w:val="18"/>
          <w:szCs w:val="18"/>
          <w:lang w:val="sk-SK" w:eastAsia="cs-CZ"/>
        </w:rPr>
        <w:tab/>
      </w:r>
      <w:r w:rsidR="00483CD6" w:rsidRPr="00CE4596">
        <w:rPr>
          <w:rFonts w:ascii="Verdana" w:hAnsi="Verdana" w:cs="Verdana"/>
          <w:sz w:val="18"/>
          <w:szCs w:val="18"/>
          <w:lang w:val="sk-SK"/>
        </w:rPr>
        <w:t xml:space="preserve">V prípade ukončenia tejto Zmluvy alebo zrušenia alebo zániku OZV podľa toho, ktoré z uvedených nastane skôr sú Zmluvné strany povinné vyrovnať si navzájom svoje záväzky podľa tejto Zmluvy. Spoločnosť je najmä povinná </w:t>
      </w:r>
      <w:r w:rsidR="00D65C1C" w:rsidRPr="00CE4596">
        <w:rPr>
          <w:rFonts w:ascii="Verdana" w:hAnsi="Verdana" w:cs="Verdana"/>
          <w:sz w:val="18"/>
          <w:szCs w:val="18"/>
          <w:lang w:val="sk-SK"/>
        </w:rPr>
        <w:t xml:space="preserve">predložiť </w:t>
      </w:r>
      <w:r w:rsidR="00483CD6" w:rsidRPr="00CE4596">
        <w:rPr>
          <w:rFonts w:ascii="Verdana" w:hAnsi="Verdana" w:cs="Verdana"/>
          <w:sz w:val="18"/>
          <w:szCs w:val="18"/>
          <w:lang w:val="sk-SK"/>
        </w:rPr>
        <w:t>OZV</w:t>
      </w:r>
      <w:r w:rsidR="00D65C1C" w:rsidRPr="00CE4596">
        <w:rPr>
          <w:rFonts w:ascii="Verdana" w:hAnsi="Verdana" w:cs="Arial"/>
          <w:sz w:val="18"/>
          <w:szCs w:val="18"/>
          <w:lang w:val="sk-SK"/>
        </w:rPr>
        <w:t> príslušné prehľady</w:t>
      </w:r>
      <w:r w:rsidR="00483CD6" w:rsidRPr="00CE4596">
        <w:rPr>
          <w:rFonts w:ascii="Verdana" w:hAnsi="Verdana" w:cs="Arial"/>
          <w:sz w:val="18"/>
          <w:szCs w:val="18"/>
          <w:lang w:val="sk-SK"/>
        </w:rPr>
        <w:t xml:space="preserve"> podľa </w:t>
      </w:r>
      <w:r w:rsidR="00D65C1C" w:rsidRPr="00CE4596">
        <w:rPr>
          <w:rFonts w:ascii="Verdana" w:hAnsi="Verdana" w:cs="Arial"/>
          <w:sz w:val="18"/>
          <w:szCs w:val="18"/>
          <w:lang w:val="sk-SK"/>
        </w:rPr>
        <w:t xml:space="preserve">bodu </w:t>
      </w:r>
      <w:r w:rsidR="00D05A86" w:rsidRPr="00CE4596">
        <w:rPr>
          <w:rFonts w:ascii="Verdana" w:hAnsi="Verdana" w:cs="Arial"/>
          <w:sz w:val="18"/>
          <w:szCs w:val="18"/>
          <w:lang w:val="sk-SK"/>
        </w:rPr>
        <w:t>5</w:t>
      </w:r>
      <w:r w:rsidR="00D65C1C" w:rsidRPr="00CE4596">
        <w:rPr>
          <w:rFonts w:ascii="Verdana" w:hAnsi="Verdana" w:cs="Arial"/>
          <w:sz w:val="18"/>
          <w:szCs w:val="18"/>
          <w:lang w:val="sk-SK"/>
        </w:rPr>
        <w:t>.</w:t>
      </w:r>
      <w:r w:rsidR="00D05A86" w:rsidRPr="00CE4596">
        <w:rPr>
          <w:rFonts w:ascii="Verdana" w:hAnsi="Verdana" w:cs="Arial"/>
          <w:sz w:val="18"/>
          <w:szCs w:val="18"/>
          <w:lang w:val="sk-SK"/>
        </w:rPr>
        <w:t>1</w:t>
      </w:r>
      <w:r w:rsidR="00D65C1C" w:rsidRPr="00CE4596">
        <w:rPr>
          <w:rFonts w:ascii="Verdana" w:hAnsi="Verdana" w:cs="Arial"/>
          <w:sz w:val="18"/>
          <w:szCs w:val="18"/>
          <w:lang w:val="sk-SK"/>
        </w:rPr>
        <w:t>.1</w:t>
      </w:r>
      <w:r w:rsidR="00D05A86" w:rsidRPr="00CE4596">
        <w:rPr>
          <w:rFonts w:ascii="Verdana" w:hAnsi="Verdana" w:cs="Arial"/>
          <w:sz w:val="18"/>
          <w:szCs w:val="18"/>
          <w:lang w:val="sk-SK"/>
        </w:rPr>
        <w:t xml:space="preserve"> </w:t>
      </w:r>
      <w:r w:rsidR="00483CD6" w:rsidRPr="00CE4596">
        <w:rPr>
          <w:rFonts w:ascii="Verdana" w:hAnsi="Verdana" w:cs="Arial"/>
          <w:sz w:val="18"/>
          <w:szCs w:val="18"/>
          <w:lang w:val="sk-SK"/>
        </w:rPr>
        <w:t xml:space="preserve">Zmluvy, </w:t>
      </w:r>
      <w:r w:rsidR="00483CD6" w:rsidRPr="00CE4596">
        <w:rPr>
          <w:rFonts w:ascii="Verdana" w:hAnsi="Verdana" w:cs="Verdana"/>
          <w:sz w:val="18"/>
          <w:szCs w:val="18"/>
          <w:lang w:val="sk-SK"/>
        </w:rPr>
        <w:t xml:space="preserve">ktoré dosiaľ neodovzdala, spôsobom a v lehotách podľa tejto Zmluvy. </w:t>
      </w:r>
    </w:p>
    <w:p w14:paraId="560661F9" w14:textId="77777777" w:rsidR="00E53D8A" w:rsidRPr="00CE4596" w:rsidRDefault="00E53D8A" w:rsidP="00E53D8A">
      <w:pPr>
        <w:spacing w:after="0" w:line="240" w:lineRule="auto"/>
        <w:ind w:left="708" w:hanging="708"/>
        <w:rPr>
          <w:rFonts w:ascii="Verdana" w:eastAsia="Times New Roman" w:hAnsi="Verdana"/>
          <w:sz w:val="18"/>
          <w:szCs w:val="18"/>
          <w:lang w:val="sk-SK" w:eastAsia="cs-CZ"/>
        </w:rPr>
      </w:pPr>
    </w:p>
    <w:p w14:paraId="22B69F67" w14:textId="77777777" w:rsidR="00483CD6" w:rsidRPr="00CE4596" w:rsidRDefault="00483CD6" w:rsidP="003E6869">
      <w:pPr>
        <w:spacing w:after="0"/>
        <w:rPr>
          <w:rFonts w:ascii="Verdana" w:hAnsi="Verdana"/>
          <w:b/>
          <w:sz w:val="18"/>
          <w:szCs w:val="18"/>
          <w:lang w:val="sk-SK"/>
        </w:rPr>
      </w:pPr>
    </w:p>
    <w:p w14:paraId="530DFD92" w14:textId="738E14A1" w:rsidR="00483CD6" w:rsidRPr="00CE4596" w:rsidRDefault="00483CD6" w:rsidP="00483CD6">
      <w:pPr>
        <w:spacing w:after="0"/>
        <w:ind w:left="708" w:hanging="708"/>
        <w:jc w:val="center"/>
        <w:rPr>
          <w:rFonts w:ascii="Verdana" w:hAnsi="Verdana"/>
          <w:b/>
          <w:sz w:val="18"/>
          <w:szCs w:val="18"/>
          <w:lang w:val="sk-SK"/>
        </w:rPr>
      </w:pPr>
      <w:r w:rsidRPr="00CE4596">
        <w:rPr>
          <w:rFonts w:ascii="Verdana" w:hAnsi="Verdana"/>
          <w:b/>
          <w:sz w:val="18"/>
          <w:szCs w:val="18"/>
          <w:lang w:val="sk-SK"/>
        </w:rPr>
        <w:lastRenderedPageBreak/>
        <w:t>Článok X.</w:t>
      </w:r>
    </w:p>
    <w:p w14:paraId="5AC5AAFF" w14:textId="77777777" w:rsidR="00483CD6" w:rsidRPr="00CE4596" w:rsidRDefault="00483CD6" w:rsidP="00784D8E">
      <w:pPr>
        <w:spacing w:after="0"/>
        <w:ind w:left="708" w:hanging="708"/>
        <w:jc w:val="center"/>
        <w:rPr>
          <w:rFonts w:ascii="Verdana" w:hAnsi="Verdana"/>
          <w:b/>
          <w:sz w:val="18"/>
          <w:szCs w:val="18"/>
          <w:lang w:val="sk-SK"/>
        </w:rPr>
      </w:pPr>
      <w:proofErr w:type="spellStart"/>
      <w:r w:rsidRPr="00CE4596">
        <w:rPr>
          <w:rFonts w:ascii="Verdana" w:hAnsi="Verdana"/>
          <w:b/>
          <w:sz w:val="18"/>
          <w:szCs w:val="18"/>
        </w:rPr>
        <w:t>Osobitné</w:t>
      </w:r>
      <w:proofErr w:type="spellEnd"/>
      <w:r w:rsidRPr="00CE4596">
        <w:rPr>
          <w:rFonts w:ascii="Verdana" w:hAnsi="Verdana"/>
          <w:b/>
          <w:sz w:val="18"/>
          <w:szCs w:val="18"/>
        </w:rPr>
        <w:t xml:space="preserve"> a </w:t>
      </w:r>
      <w:proofErr w:type="spellStart"/>
      <w:r w:rsidRPr="00CE4596">
        <w:rPr>
          <w:rFonts w:ascii="Verdana" w:hAnsi="Verdana"/>
          <w:b/>
          <w:sz w:val="18"/>
          <w:szCs w:val="18"/>
        </w:rPr>
        <w:t>záverečné</w:t>
      </w:r>
      <w:proofErr w:type="spellEnd"/>
      <w:r w:rsidRPr="00CE4596">
        <w:rPr>
          <w:rFonts w:ascii="Verdana" w:hAnsi="Verdana"/>
          <w:b/>
          <w:sz w:val="18"/>
          <w:szCs w:val="18"/>
        </w:rPr>
        <w:t xml:space="preserve"> </w:t>
      </w:r>
      <w:proofErr w:type="spellStart"/>
      <w:r w:rsidRPr="00CE4596">
        <w:rPr>
          <w:rFonts w:ascii="Verdana" w:hAnsi="Verdana"/>
          <w:b/>
          <w:sz w:val="18"/>
          <w:szCs w:val="18"/>
        </w:rPr>
        <w:t>ustanovenia</w:t>
      </w:r>
      <w:proofErr w:type="spellEnd"/>
    </w:p>
    <w:p w14:paraId="6C3DD41F" w14:textId="77777777" w:rsidR="00784D8E" w:rsidRPr="00CE4596" w:rsidRDefault="00784D8E" w:rsidP="00784D8E">
      <w:pPr>
        <w:spacing w:after="0"/>
        <w:ind w:left="708" w:hanging="708"/>
        <w:jc w:val="center"/>
        <w:rPr>
          <w:rFonts w:ascii="Verdana" w:hAnsi="Verdana"/>
          <w:b/>
          <w:sz w:val="18"/>
          <w:szCs w:val="18"/>
          <w:lang w:val="sk-SK"/>
        </w:rPr>
      </w:pPr>
    </w:p>
    <w:p w14:paraId="1AFFA126" w14:textId="4FF89392" w:rsidR="00483CD6" w:rsidRPr="00CE4596" w:rsidRDefault="00C900FB" w:rsidP="00483CD6">
      <w:pPr>
        <w:ind w:left="708" w:hanging="708"/>
        <w:jc w:val="both"/>
        <w:rPr>
          <w:rFonts w:ascii="Verdana" w:hAnsi="Verdana"/>
          <w:sz w:val="18"/>
          <w:szCs w:val="18"/>
          <w:lang w:val="sk-SK"/>
        </w:rPr>
      </w:pPr>
      <w:r w:rsidRPr="00CE4596">
        <w:rPr>
          <w:rFonts w:ascii="Verdana" w:hAnsi="Verdana" w:cs="Verdana"/>
          <w:sz w:val="18"/>
          <w:szCs w:val="18"/>
          <w:lang w:val="sk-SK"/>
        </w:rPr>
        <w:t>9</w:t>
      </w:r>
      <w:r w:rsidR="00483CD6" w:rsidRPr="00CE4596">
        <w:rPr>
          <w:rFonts w:ascii="Verdana" w:hAnsi="Verdana" w:cs="Verdana"/>
          <w:sz w:val="18"/>
          <w:szCs w:val="18"/>
          <w:lang w:val="sk-SK"/>
        </w:rPr>
        <w:t>.1</w:t>
      </w:r>
      <w:r w:rsidR="00483CD6" w:rsidRPr="00CE4596">
        <w:rPr>
          <w:rFonts w:ascii="Verdana" w:hAnsi="Verdana" w:cs="Verdana"/>
          <w:sz w:val="18"/>
          <w:szCs w:val="18"/>
          <w:lang w:val="sk-SK"/>
        </w:rPr>
        <w:tab/>
      </w:r>
      <w:r w:rsidR="00483CD6" w:rsidRPr="00CE4596">
        <w:rPr>
          <w:rFonts w:ascii="Verdana" w:hAnsi="Verdana"/>
          <w:sz w:val="18"/>
          <w:szCs w:val="18"/>
          <w:lang w:val="sk-SK"/>
        </w:rPr>
        <w:t xml:space="preserve">Táto Zmluva nadobúda platnosť dňom jej podpísania poslednou Zmluvnou stranou a účinnosť od </w:t>
      </w:r>
      <w:r w:rsidR="0081482B" w:rsidRPr="00CE4596">
        <w:rPr>
          <w:rFonts w:ascii="Verdana" w:hAnsi="Verdana" w:cs="Verdana"/>
          <w:sz w:val="18"/>
          <w:szCs w:val="18"/>
          <w:lang w:val="sk-SK"/>
        </w:rPr>
        <w:t>[</w:t>
      </w:r>
      <w:r w:rsidR="0081482B" w:rsidRPr="00CE4596">
        <w:rPr>
          <w:rFonts w:ascii="Verdana" w:hAnsi="Verdana" w:cs="Verdana"/>
          <w:sz w:val="18"/>
          <w:szCs w:val="18"/>
          <w:highlight w:val="yellow"/>
          <w:lang w:val="sk-SK"/>
        </w:rPr>
        <w:t>•</w:t>
      </w:r>
      <w:r w:rsidR="0081482B" w:rsidRPr="00CE4596">
        <w:rPr>
          <w:rFonts w:ascii="Verdana" w:hAnsi="Verdana" w:cs="Verdana"/>
          <w:sz w:val="18"/>
          <w:szCs w:val="18"/>
          <w:lang w:val="sk-SK"/>
        </w:rPr>
        <w:t>]</w:t>
      </w:r>
      <w:r w:rsidR="00483CD6" w:rsidRPr="00CE4596">
        <w:rPr>
          <w:rFonts w:ascii="Verdana" w:hAnsi="Verdana"/>
          <w:sz w:val="18"/>
          <w:szCs w:val="18"/>
          <w:lang w:val="sk-SK"/>
        </w:rPr>
        <w:t>.</w:t>
      </w:r>
    </w:p>
    <w:p w14:paraId="5610204C" w14:textId="7C853DAD" w:rsidR="00095425" w:rsidRPr="00CE4596" w:rsidRDefault="00C900FB" w:rsidP="00095425">
      <w:pPr>
        <w:ind w:left="708" w:hanging="708"/>
        <w:jc w:val="both"/>
        <w:rPr>
          <w:rFonts w:ascii="Verdana" w:hAnsi="Verdana"/>
          <w:sz w:val="18"/>
          <w:szCs w:val="18"/>
          <w:lang w:val="sk-SK"/>
        </w:rPr>
      </w:pPr>
      <w:r w:rsidRPr="00CE4596">
        <w:rPr>
          <w:rFonts w:ascii="Verdana" w:hAnsi="Verdana"/>
          <w:sz w:val="18"/>
          <w:szCs w:val="18"/>
          <w:lang w:val="sk-SK"/>
        </w:rPr>
        <w:t>9</w:t>
      </w:r>
      <w:r w:rsidR="00483CD6" w:rsidRPr="00CE4596">
        <w:rPr>
          <w:rFonts w:ascii="Verdana" w:hAnsi="Verdana"/>
          <w:sz w:val="18"/>
          <w:szCs w:val="18"/>
          <w:lang w:val="sk-SK"/>
        </w:rPr>
        <w:t>.2</w:t>
      </w:r>
      <w:r w:rsidR="00483CD6" w:rsidRPr="00CE4596">
        <w:rPr>
          <w:rFonts w:ascii="Verdana" w:hAnsi="Verdana"/>
          <w:sz w:val="18"/>
          <w:szCs w:val="18"/>
          <w:lang w:val="sk-SK"/>
        </w:rPr>
        <w:tab/>
        <w:t>Táto Zmluva je vyhotovená v dvoch (2) vyhotoveniach, z ktorých po podpise Zmluvy každá zo Zmluvných strán obdrží  po jednom (1) vyhotovení.</w:t>
      </w:r>
    </w:p>
    <w:p w14:paraId="6C8EBC6A" w14:textId="4B53539C" w:rsidR="00483CD6" w:rsidRPr="00CE4596" w:rsidRDefault="00C900FB" w:rsidP="00095425">
      <w:pPr>
        <w:ind w:left="708" w:hanging="708"/>
        <w:jc w:val="both"/>
        <w:rPr>
          <w:rFonts w:ascii="Verdana" w:hAnsi="Verdana"/>
          <w:sz w:val="18"/>
          <w:szCs w:val="18"/>
          <w:lang w:val="sk-SK"/>
        </w:rPr>
      </w:pPr>
      <w:r w:rsidRPr="00CE4596">
        <w:rPr>
          <w:rFonts w:ascii="Verdana" w:hAnsi="Verdana"/>
          <w:sz w:val="18"/>
          <w:szCs w:val="18"/>
          <w:lang w:val="sk-SK"/>
        </w:rPr>
        <w:t>9</w:t>
      </w:r>
      <w:r w:rsidR="00095425" w:rsidRPr="00CE4596">
        <w:rPr>
          <w:rFonts w:ascii="Verdana" w:hAnsi="Verdana"/>
          <w:sz w:val="18"/>
          <w:szCs w:val="18"/>
          <w:lang w:val="sk-SK"/>
        </w:rPr>
        <w:t>.3</w:t>
      </w:r>
      <w:r w:rsidR="00095425" w:rsidRPr="00CE4596">
        <w:rPr>
          <w:rFonts w:ascii="Verdana" w:hAnsi="Verdana"/>
          <w:sz w:val="18"/>
          <w:szCs w:val="18"/>
          <w:lang w:val="sk-SK"/>
        </w:rPr>
        <w:tab/>
      </w:r>
      <w:r w:rsidR="00483CD6" w:rsidRPr="00CE4596">
        <w:rPr>
          <w:rFonts w:ascii="Verdana" w:hAnsi="Verdana"/>
          <w:sz w:val="18"/>
          <w:szCs w:val="18"/>
          <w:lang w:val="sk-SK"/>
        </w:rPr>
        <w:t xml:space="preserve">Túto Zmluvu, pokiaľ nie je v Zmluve uvedené inak, je možné meniť, dopĺňať a/alebo zrušiť a/alebo vypovedať a/alebo odstúpiť od nej iba písomnou formou. </w:t>
      </w:r>
    </w:p>
    <w:p w14:paraId="3ADF27E4" w14:textId="0BAFEAFC" w:rsidR="00483CD6" w:rsidRPr="00CE4596" w:rsidRDefault="00C900FB" w:rsidP="00483CD6">
      <w:pPr>
        <w:ind w:left="708" w:hanging="708"/>
        <w:jc w:val="both"/>
        <w:rPr>
          <w:rFonts w:ascii="Verdana" w:hAnsi="Verdana" w:cs="Verdana"/>
          <w:iCs/>
          <w:sz w:val="18"/>
          <w:szCs w:val="18"/>
          <w:lang w:val="sk-SK"/>
        </w:rPr>
      </w:pPr>
      <w:r w:rsidRPr="00CE4596">
        <w:rPr>
          <w:rFonts w:ascii="Verdana" w:hAnsi="Verdana"/>
          <w:sz w:val="18"/>
          <w:szCs w:val="18"/>
          <w:lang w:val="sk-SK"/>
        </w:rPr>
        <w:t>9</w:t>
      </w:r>
      <w:r w:rsidR="00483CD6" w:rsidRPr="00CE4596">
        <w:rPr>
          <w:rFonts w:ascii="Verdana" w:hAnsi="Verdana"/>
          <w:sz w:val="18"/>
          <w:szCs w:val="18"/>
          <w:lang w:val="sk-SK"/>
        </w:rPr>
        <w:t>.</w:t>
      </w:r>
      <w:r w:rsidR="00095425" w:rsidRPr="00CE4596">
        <w:rPr>
          <w:rFonts w:ascii="Verdana" w:hAnsi="Verdana"/>
          <w:sz w:val="18"/>
          <w:szCs w:val="18"/>
          <w:lang w:val="sk-SK"/>
        </w:rPr>
        <w:t>4</w:t>
      </w:r>
      <w:r w:rsidR="00483CD6" w:rsidRPr="00CE4596">
        <w:rPr>
          <w:rFonts w:ascii="Verdana" w:hAnsi="Verdana"/>
          <w:sz w:val="18"/>
          <w:szCs w:val="18"/>
          <w:lang w:val="sk-SK"/>
        </w:rPr>
        <w:tab/>
      </w:r>
      <w:r w:rsidR="00483CD6" w:rsidRPr="00CE4596">
        <w:rPr>
          <w:rFonts w:ascii="Verdana" w:hAnsi="Verdana" w:cs="Verdana"/>
          <w:iCs/>
          <w:sz w:val="18"/>
          <w:szCs w:val="18"/>
          <w:lang w:val="sk-SK"/>
        </w:rPr>
        <w:t>Táto Zmluva sa riadi právnym poriadkom Slovenskej republiky, najmä  Zákonom o odpadoch, vykonávacími predpismi a Obchodným zákonníkom.</w:t>
      </w:r>
      <w:r w:rsidR="00095425" w:rsidRPr="00CE4596">
        <w:rPr>
          <w:rFonts w:ascii="Verdana" w:hAnsi="Verdana"/>
          <w:sz w:val="18"/>
          <w:szCs w:val="18"/>
        </w:rPr>
        <w:t xml:space="preserve"> </w:t>
      </w:r>
      <w:proofErr w:type="spellStart"/>
      <w:r w:rsidR="00095425" w:rsidRPr="00CE4596">
        <w:rPr>
          <w:rFonts w:ascii="Verdana" w:hAnsi="Verdana"/>
          <w:sz w:val="18"/>
          <w:szCs w:val="18"/>
        </w:rPr>
        <w:t>Zmluvné</w:t>
      </w:r>
      <w:proofErr w:type="spellEnd"/>
      <w:r w:rsidR="00095425" w:rsidRPr="00CE4596">
        <w:rPr>
          <w:rFonts w:ascii="Verdana" w:hAnsi="Verdana"/>
          <w:sz w:val="18"/>
          <w:szCs w:val="18"/>
        </w:rPr>
        <w:t xml:space="preserve"> strany </w:t>
      </w:r>
      <w:proofErr w:type="spellStart"/>
      <w:r w:rsidR="00095425" w:rsidRPr="00CE4596">
        <w:rPr>
          <w:rFonts w:ascii="Verdana" w:hAnsi="Verdana"/>
          <w:sz w:val="18"/>
          <w:szCs w:val="18"/>
        </w:rPr>
        <w:t>sa</w:t>
      </w:r>
      <w:proofErr w:type="spellEnd"/>
      <w:r w:rsidR="00095425" w:rsidRPr="00CE4596">
        <w:rPr>
          <w:rFonts w:ascii="Verdana" w:hAnsi="Verdana"/>
          <w:sz w:val="18"/>
          <w:szCs w:val="18"/>
        </w:rPr>
        <w:t xml:space="preserve"> dohodli, že všetky spory, ktoré medzi nimi vzniknú z právnych vzťahov vzniknutých na základe Zmluvy alebo súvisiacich so Zmluvou, vrátane sporov o platnosť, výklad a zánik Zmluvy, predložia na rozhodnutie </w:t>
      </w:r>
      <w:proofErr w:type="spellStart"/>
      <w:r w:rsidR="00095425" w:rsidRPr="00CE4596">
        <w:rPr>
          <w:rFonts w:ascii="Verdana" w:hAnsi="Verdana"/>
          <w:sz w:val="18"/>
          <w:szCs w:val="18"/>
        </w:rPr>
        <w:t>príslušnému</w:t>
      </w:r>
      <w:proofErr w:type="spellEnd"/>
      <w:r w:rsidR="00095425" w:rsidRPr="00CE4596">
        <w:rPr>
          <w:rFonts w:ascii="Verdana" w:hAnsi="Verdana"/>
          <w:sz w:val="18"/>
          <w:szCs w:val="18"/>
        </w:rPr>
        <w:t xml:space="preserve"> všeobecnému slovenskému </w:t>
      </w:r>
      <w:proofErr w:type="spellStart"/>
      <w:r w:rsidR="00095425" w:rsidRPr="00CE4596">
        <w:rPr>
          <w:rFonts w:ascii="Verdana" w:hAnsi="Verdana"/>
          <w:sz w:val="18"/>
          <w:szCs w:val="18"/>
        </w:rPr>
        <w:t>súdu</w:t>
      </w:r>
      <w:proofErr w:type="spellEnd"/>
      <w:r w:rsidR="00095425" w:rsidRPr="00CE4596">
        <w:rPr>
          <w:rFonts w:ascii="Verdana" w:hAnsi="Verdana"/>
          <w:sz w:val="18"/>
          <w:szCs w:val="18"/>
        </w:rPr>
        <w:t>.</w:t>
      </w:r>
    </w:p>
    <w:p w14:paraId="1E0A398F" w14:textId="5CB6C1B0" w:rsidR="00483CD6" w:rsidRPr="00CE4596" w:rsidRDefault="00C900FB" w:rsidP="00483CD6">
      <w:pPr>
        <w:ind w:left="708" w:hanging="708"/>
        <w:jc w:val="both"/>
        <w:rPr>
          <w:rFonts w:ascii="Verdana" w:hAnsi="Verdana" w:cs="Verdana"/>
          <w:iCs/>
          <w:sz w:val="18"/>
          <w:szCs w:val="18"/>
          <w:lang w:val="sk-SK"/>
        </w:rPr>
      </w:pPr>
      <w:r w:rsidRPr="00CE4596">
        <w:rPr>
          <w:rFonts w:ascii="Verdana" w:hAnsi="Verdana" w:cs="Verdana"/>
          <w:iCs/>
          <w:sz w:val="18"/>
          <w:szCs w:val="18"/>
          <w:lang w:val="sk-SK"/>
        </w:rPr>
        <w:t>9</w:t>
      </w:r>
      <w:r w:rsidR="00483CD6" w:rsidRPr="00CE4596">
        <w:rPr>
          <w:rFonts w:ascii="Verdana" w:hAnsi="Verdana" w:cs="Verdana"/>
          <w:iCs/>
          <w:sz w:val="18"/>
          <w:szCs w:val="18"/>
          <w:lang w:val="sk-SK"/>
        </w:rPr>
        <w:t>.</w:t>
      </w:r>
      <w:r w:rsidR="00095425" w:rsidRPr="00CE4596">
        <w:rPr>
          <w:rFonts w:ascii="Verdana" w:hAnsi="Verdana" w:cs="Verdana"/>
          <w:iCs/>
          <w:sz w:val="18"/>
          <w:szCs w:val="18"/>
          <w:lang w:val="sk-SK"/>
        </w:rPr>
        <w:t>5</w:t>
      </w:r>
      <w:r w:rsidR="00483CD6" w:rsidRPr="00CE4596">
        <w:rPr>
          <w:rFonts w:ascii="Verdana" w:hAnsi="Verdana" w:cs="Verdana"/>
          <w:iCs/>
          <w:sz w:val="18"/>
          <w:szCs w:val="18"/>
          <w:lang w:val="sk-SK"/>
        </w:rPr>
        <w:tab/>
        <w:t>Ak sa stane niektoré z ustanovení tejto Zmluvy neplatným, neúčinným, nevykonateľným a/alebo nevymáhateľným, nemá toto vplyv na platnosť, účinnosť, vykonateľnosť a/alebo vymáhateľnosť ostatných ustanovení Zmluvy, pokiaľ z povahy Zmluvy, z jej obsahu alebo okolností, za ktorých bola Zmluva uzatvorená, nevyplýva, že toto ustanovenie nie je možné od ostatného obsahu Zmluvy oddeliť. Pre prípad, že ktorékoľvek ustanovenie tejto Zmluvy sa stane neplatným, neúčinným, nevykonateľným alebo nevymáhateľným a ide o ustanovenie oddeliteľné od ostatného obsahu Zmluvy, Zmluvné strany sa zaväzujú bez zbytočných odkladov nahradiť také ustanovenie ustanovením novým, s rovnakým alebo obdobným účelom. V prípade, že dôjde k zmene právnej úpravy (najmä Zákona či vykonávacích predpisov) a táto zmena si vyžiada zmenu tejto Zmluvy, Zmluvné strany sa zaväzujú túto Zmluvu uviesť do súladu so zmenenými právnymi predpismi a to najneskôr do jedného mesiaca od nadobudnutia účinnosti takej zmeny.</w:t>
      </w:r>
    </w:p>
    <w:p w14:paraId="34E8D2B4" w14:textId="3D22B28B" w:rsidR="00483CD6" w:rsidRPr="00CE4596" w:rsidRDefault="00C900FB" w:rsidP="00095425">
      <w:pPr>
        <w:ind w:left="708" w:hanging="708"/>
        <w:jc w:val="both"/>
        <w:rPr>
          <w:rFonts w:ascii="Verdana" w:hAnsi="Verdana" w:cs="Verdana"/>
          <w:iCs/>
          <w:sz w:val="18"/>
          <w:szCs w:val="18"/>
          <w:lang w:val="sk-SK"/>
        </w:rPr>
      </w:pPr>
      <w:r w:rsidRPr="00CE4596">
        <w:rPr>
          <w:rFonts w:ascii="Verdana" w:hAnsi="Verdana" w:cs="Verdana"/>
          <w:iCs/>
          <w:sz w:val="18"/>
          <w:szCs w:val="18"/>
          <w:lang w:val="sk-SK"/>
        </w:rPr>
        <w:t>9</w:t>
      </w:r>
      <w:r w:rsidR="00483CD6" w:rsidRPr="00CE4596">
        <w:rPr>
          <w:rFonts w:ascii="Verdana" w:hAnsi="Verdana" w:cs="Verdana"/>
          <w:iCs/>
          <w:sz w:val="18"/>
          <w:szCs w:val="18"/>
          <w:lang w:val="sk-SK"/>
        </w:rPr>
        <w:t>.</w:t>
      </w:r>
      <w:r w:rsidR="00095425" w:rsidRPr="00CE4596">
        <w:rPr>
          <w:rFonts w:ascii="Verdana" w:hAnsi="Verdana" w:cs="Verdana"/>
          <w:iCs/>
          <w:sz w:val="18"/>
          <w:szCs w:val="18"/>
          <w:lang w:val="sk-SK"/>
        </w:rPr>
        <w:t>6</w:t>
      </w:r>
      <w:r w:rsidR="00483CD6" w:rsidRPr="00CE4596">
        <w:rPr>
          <w:rFonts w:ascii="Verdana" w:hAnsi="Verdana" w:cs="Verdana"/>
          <w:iCs/>
          <w:sz w:val="18"/>
          <w:szCs w:val="18"/>
          <w:lang w:val="sk-SK"/>
        </w:rPr>
        <w:tab/>
        <w:t>Táto Zmluva zaväzuje v plnom rozsahu aj právnych nástupcov Zmluvných strán.</w:t>
      </w:r>
    </w:p>
    <w:p w14:paraId="62E81CB4" w14:textId="5AD73BD6" w:rsidR="00483CD6" w:rsidRPr="00CE4596" w:rsidRDefault="00C900FB" w:rsidP="00483CD6">
      <w:pPr>
        <w:ind w:left="708" w:hanging="708"/>
        <w:jc w:val="both"/>
        <w:rPr>
          <w:rFonts w:ascii="Verdana" w:hAnsi="Verdana"/>
          <w:sz w:val="18"/>
          <w:szCs w:val="18"/>
          <w:lang w:val="sk-SK"/>
        </w:rPr>
      </w:pPr>
      <w:r w:rsidRPr="00CE4596">
        <w:rPr>
          <w:rFonts w:ascii="Verdana" w:hAnsi="Verdana" w:cs="Verdana"/>
          <w:iCs/>
          <w:sz w:val="18"/>
          <w:szCs w:val="18"/>
          <w:lang w:val="sk-SK"/>
        </w:rPr>
        <w:t>9</w:t>
      </w:r>
      <w:r w:rsidR="00483CD6" w:rsidRPr="00CE4596">
        <w:rPr>
          <w:rFonts w:ascii="Verdana" w:hAnsi="Verdana" w:cs="Verdana"/>
          <w:iCs/>
          <w:sz w:val="18"/>
          <w:szCs w:val="18"/>
          <w:lang w:val="sk-SK"/>
        </w:rPr>
        <w:t>.</w:t>
      </w:r>
      <w:r w:rsidR="00095425" w:rsidRPr="00CE4596">
        <w:rPr>
          <w:rFonts w:ascii="Verdana" w:hAnsi="Verdana" w:cs="Verdana"/>
          <w:iCs/>
          <w:sz w:val="18"/>
          <w:szCs w:val="18"/>
          <w:lang w:val="sk-SK"/>
        </w:rPr>
        <w:t>7</w:t>
      </w:r>
      <w:r w:rsidR="00483CD6" w:rsidRPr="00CE4596">
        <w:rPr>
          <w:rFonts w:ascii="Verdana" w:hAnsi="Verdana" w:cs="Verdana"/>
          <w:iCs/>
          <w:sz w:val="18"/>
          <w:szCs w:val="18"/>
          <w:lang w:val="sk-SK"/>
        </w:rPr>
        <w:tab/>
        <w:t>Práva a/alebo povinnosti vyplývajúce a/alebo súvisiace s touto Zmluvou ako i nepeňažné pohľadávky vyplývajúce z tejto Zmluvy možno prevádzať a/alebo postupovať na tretie osoby len s predchádzajúcim písomným súhlasom druhej Zmluvnej strany.</w:t>
      </w:r>
      <w:r w:rsidR="00F848F7" w:rsidRPr="00CE4596">
        <w:rPr>
          <w:rFonts w:ascii="Verdana" w:hAnsi="Verdana" w:cs="Verdana"/>
          <w:iCs/>
          <w:sz w:val="18"/>
          <w:szCs w:val="18"/>
          <w:lang w:val="sk-SK"/>
        </w:rPr>
        <w:t xml:space="preserve"> </w:t>
      </w:r>
      <w:r w:rsidR="00483CD6" w:rsidRPr="00CE4596">
        <w:rPr>
          <w:rFonts w:ascii="Verdana" w:hAnsi="Verdana" w:cs="Verdana"/>
          <w:iCs/>
          <w:sz w:val="18"/>
          <w:szCs w:val="18"/>
          <w:lang w:val="sk-SK"/>
        </w:rPr>
        <w:t xml:space="preserve">Rovnako tak preberať záväzky jednej Zmluvnej strany vyplývajúce z tejto Zmluvy a/alebo súvisiace s touto Zmluvou možno iba na základe predchádzajúceho písomného súhlasu druhej Zmluvnej strany. Peňažné pohľadávky, ktoré má OZV voči </w:t>
      </w:r>
      <w:r w:rsidR="00F848F7" w:rsidRPr="00CE4596">
        <w:rPr>
          <w:rFonts w:ascii="Verdana" w:hAnsi="Verdana" w:cs="Verdana"/>
          <w:iCs/>
          <w:sz w:val="18"/>
          <w:szCs w:val="18"/>
          <w:lang w:val="sk-SK"/>
        </w:rPr>
        <w:t>Spoločnosti</w:t>
      </w:r>
      <w:r w:rsidR="00483CD6" w:rsidRPr="00CE4596">
        <w:rPr>
          <w:rFonts w:ascii="Verdana" w:hAnsi="Verdana" w:cs="Verdana"/>
          <w:iCs/>
          <w:sz w:val="18"/>
          <w:szCs w:val="18"/>
          <w:lang w:val="sk-SK"/>
        </w:rPr>
        <w:t xml:space="preserve"> na základe tejto Zmluvy je OZV oprávnen</w:t>
      </w:r>
      <w:r w:rsidR="00F848F7" w:rsidRPr="00CE4596">
        <w:rPr>
          <w:rFonts w:ascii="Verdana" w:hAnsi="Verdana" w:cs="Verdana"/>
          <w:iCs/>
          <w:sz w:val="18"/>
          <w:szCs w:val="18"/>
          <w:lang w:val="sk-SK"/>
        </w:rPr>
        <w:t>á</w:t>
      </w:r>
      <w:r w:rsidR="00483CD6" w:rsidRPr="00CE4596">
        <w:rPr>
          <w:rFonts w:ascii="Verdana" w:hAnsi="Verdana" w:cs="Verdana"/>
          <w:iCs/>
          <w:sz w:val="18"/>
          <w:szCs w:val="18"/>
          <w:lang w:val="sk-SK"/>
        </w:rPr>
        <w:t xml:space="preserve"> postúpiť na akúkoľvek tretiu osobu aj bez písomného súhlasu </w:t>
      </w:r>
      <w:r w:rsidR="00F848F7" w:rsidRPr="00CE4596">
        <w:rPr>
          <w:rFonts w:ascii="Verdana" w:hAnsi="Verdana" w:cs="Verdana"/>
          <w:iCs/>
          <w:sz w:val="18"/>
          <w:szCs w:val="18"/>
          <w:lang w:val="sk-SK"/>
        </w:rPr>
        <w:t>Spoločnosti</w:t>
      </w:r>
      <w:r w:rsidR="00483CD6" w:rsidRPr="00CE4596">
        <w:rPr>
          <w:rFonts w:ascii="Verdana" w:hAnsi="Verdana" w:cs="Verdana"/>
          <w:iCs/>
          <w:sz w:val="18"/>
          <w:szCs w:val="18"/>
          <w:lang w:val="sk-SK"/>
        </w:rPr>
        <w:t>.</w:t>
      </w:r>
      <w:r w:rsidR="00F848F7" w:rsidRPr="00CE4596">
        <w:rPr>
          <w:rFonts w:ascii="Verdana" w:hAnsi="Verdana" w:cs="Verdana"/>
          <w:iCs/>
          <w:sz w:val="18"/>
          <w:szCs w:val="18"/>
          <w:lang w:val="sk-SK"/>
        </w:rPr>
        <w:t xml:space="preserve"> </w:t>
      </w:r>
      <w:r w:rsidR="00483CD6" w:rsidRPr="00CE4596">
        <w:rPr>
          <w:rFonts w:ascii="Verdana" w:hAnsi="Verdana" w:cs="Verdana"/>
          <w:iCs/>
          <w:sz w:val="18"/>
          <w:szCs w:val="18"/>
          <w:lang w:val="sk-SK"/>
        </w:rPr>
        <w:t xml:space="preserve">Peňažné pohľadávky, ktoré má </w:t>
      </w:r>
      <w:r w:rsidR="00F848F7" w:rsidRPr="00CE4596">
        <w:rPr>
          <w:rFonts w:ascii="Verdana" w:hAnsi="Verdana" w:cs="Verdana"/>
          <w:iCs/>
          <w:sz w:val="18"/>
          <w:szCs w:val="18"/>
          <w:lang w:val="sk-SK"/>
        </w:rPr>
        <w:t>Spoločnosť</w:t>
      </w:r>
      <w:r w:rsidR="00483CD6" w:rsidRPr="00CE4596">
        <w:rPr>
          <w:rFonts w:ascii="Verdana" w:hAnsi="Verdana" w:cs="Verdana"/>
          <w:iCs/>
          <w:sz w:val="18"/>
          <w:szCs w:val="18"/>
          <w:lang w:val="sk-SK"/>
        </w:rPr>
        <w:t xml:space="preserve"> voči OZV na základe tejto Zmluvy, je </w:t>
      </w:r>
      <w:r w:rsidR="00F848F7" w:rsidRPr="00CE4596">
        <w:rPr>
          <w:rFonts w:ascii="Verdana" w:hAnsi="Verdana" w:cs="Verdana"/>
          <w:iCs/>
          <w:sz w:val="18"/>
          <w:szCs w:val="18"/>
          <w:lang w:val="sk-SK"/>
        </w:rPr>
        <w:t>Spoločnosť</w:t>
      </w:r>
      <w:r w:rsidR="00483CD6" w:rsidRPr="00CE4596">
        <w:rPr>
          <w:rFonts w:ascii="Verdana" w:hAnsi="Verdana" w:cs="Verdana"/>
          <w:iCs/>
          <w:sz w:val="18"/>
          <w:szCs w:val="18"/>
          <w:lang w:val="sk-SK"/>
        </w:rPr>
        <w:t xml:space="preserve"> oprávnen</w:t>
      </w:r>
      <w:r w:rsidR="00F848F7" w:rsidRPr="00CE4596">
        <w:rPr>
          <w:rFonts w:ascii="Verdana" w:hAnsi="Verdana" w:cs="Verdana"/>
          <w:iCs/>
          <w:sz w:val="18"/>
          <w:szCs w:val="18"/>
          <w:lang w:val="sk-SK"/>
        </w:rPr>
        <w:t>á</w:t>
      </w:r>
      <w:r w:rsidR="00483CD6" w:rsidRPr="00CE4596">
        <w:rPr>
          <w:rFonts w:ascii="Verdana" w:hAnsi="Verdana" w:cs="Verdana"/>
          <w:iCs/>
          <w:sz w:val="18"/>
          <w:szCs w:val="18"/>
          <w:lang w:val="sk-SK"/>
        </w:rPr>
        <w:t xml:space="preserve"> postúpiť na akúkoľvek tretiu osobu len na základe predchádzajúceho písomného súhlasu OZV.</w:t>
      </w:r>
    </w:p>
    <w:p w14:paraId="4DC029F7" w14:textId="6D299DBF" w:rsidR="00483CD6" w:rsidRPr="00CE4596" w:rsidRDefault="00C900FB" w:rsidP="00095425">
      <w:pPr>
        <w:spacing w:before="60" w:after="120" w:line="240" w:lineRule="auto"/>
        <w:ind w:left="708" w:hanging="719"/>
        <w:jc w:val="both"/>
        <w:rPr>
          <w:rFonts w:ascii="Verdana" w:hAnsi="Verdana" w:cs="Verdana"/>
          <w:iCs/>
          <w:sz w:val="18"/>
          <w:szCs w:val="18"/>
          <w:lang w:val="sk-SK"/>
        </w:rPr>
      </w:pPr>
      <w:r w:rsidRPr="00CE4596">
        <w:rPr>
          <w:rFonts w:ascii="Verdana" w:hAnsi="Verdana" w:cs="Verdana"/>
          <w:iCs/>
          <w:sz w:val="18"/>
          <w:szCs w:val="18"/>
          <w:lang w:val="sk-SK"/>
        </w:rPr>
        <w:t>9</w:t>
      </w:r>
      <w:r w:rsidR="00483CD6" w:rsidRPr="00CE4596">
        <w:rPr>
          <w:rFonts w:ascii="Verdana" w:hAnsi="Verdana" w:cs="Verdana"/>
          <w:iCs/>
          <w:sz w:val="18"/>
          <w:szCs w:val="18"/>
          <w:lang w:val="sk-SK"/>
        </w:rPr>
        <w:t>.</w:t>
      </w:r>
      <w:r w:rsidR="00095425" w:rsidRPr="00CE4596">
        <w:rPr>
          <w:rFonts w:ascii="Verdana" w:hAnsi="Verdana" w:cs="Verdana"/>
          <w:iCs/>
          <w:sz w:val="18"/>
          <w:szCs w:val="18"/>
          <w:lang w:val="sk-SK"/>
        </w:rPr>
        <w:t>8</w:t>
      </w:r>
      <w:r w:rsidR="00095425" w:rsidRPr="00CE4596">
        <w:rPr>
          <w:rFonts w:ascii="Verdana" w:hAnsi="Verdana" w:cs="Verdana"/>
          <w:iCs/>
          <w:sz w:val="18"/>
          <w:szCs w:val="18"/>
          <w:lang w:val="sk-SK"/>
        </w:rPr>
        <w:tab/>
      </w:r>
      <w:r w:rsidR="00483CD6" w:rsidRPr="00CE4596">
        <w:rPr>
          <w:rFonts w:ascii="Verdana" w:hAnsi="Verdana" w:cs="Verdana"/>
          <w:iCs/>
          <w:sz w:val="18"/>
          <w:szCs w:val="18"/>
          <w:lang w:val="sk-SK"/>
        </w:rPr>
        <w:t xml:space="preserve">Zmluvné strany voči sebe navzájom záväzne a neodvolateľne vyhlasujú, že im nie je známa žiadna okolnosť, ktorá by spôsobovala neplatnosť a/alebo neúčinnosť a/alebo </w:t>
      </w:r>
      <w:proofErr w:type="spellStart"/>
      <w:r w:rsidR="00483CD6" w:rsidRPr="00CE4596">
        <w:rPr>
          <w:rFonts w:ascii="Verdana" w:hAnsi="Verdana" w:cs="Verdana"/>
          <w:iCs/>
          <w:sz w:val="18"/>
          <w:szCs w:val="18"/>
          <w:lang w:val="sk-SK"/>
        </w:rPr>
        <w:t>nevykonateľnosť</w:t>
      </w:r>
      <w:proofErr w:type="spellEnd"/>
      <w:r w:rsidR="00483CD6" w:rsidRPr="00CE4596">
        <w:rPr>
          <w:rFonts w:ascii="Verdana" w:hAnsi="Verdana" w:cs="Verdana"/>
          <w:iCs/>
          <w:sz w:val="18"/>
          <w:szCs w:val="18"/>
          <w:lang w:val="sk-SK"/>
        </w:rPr>
        <w:t xml:space="preserve"> a/alebo inú právnu </w:t>
      </w:r>
      <w:proofErr w:type="spellStart"/>
      <w:r w:rsidR="00483CD6" w:rsidRPr="00CE4596">
        <w:rPr>
          <w:rFonts w:ascii="Verdana" w:hAnsi="Verdana" w:cs="Verdana"/>
          <w:iCs/>
          <w:sz w:val="18"/>
          <w:szCs w:val="18"/>
          <w:lang w:val="sk-SK"/>
        </w:rPr>
        <w:t>vadnosť</w:t>
      </w:r>
      <w:proofErr w:type="spellEnd"/>
      <w:r w:rsidR="00483CD6" w:rsidRPr="00CE4596">
        <w:rPr>
          <w:rFonts w:ascii="Verdana" w:hAnsi="Verdana" w:cs="Verdana"/>
          <w:iCs/>
          <w:sz w:val="18"/>
          <w:szCs w:val="18"/>
          <w:lang w:val="sk-SK"/>
        </w:rPr>
        <w:t xml:space="preserve"> niektorého z ustanovení tejto Zmluvy alebo jej časti, a že osoby konajúce ako štatutárny zástupcovia oboch Zmluvných strán sú plne spôsobilé na právne úkony, a u nich neexistuje žiadna právna prekážka, pre ktorú alebo v spojitosti s ktorou, by štatutárny zástupcovia oboch Zmluvných strán neboli oprávnení podpísať a uzatvoriť túto Zmluvu.</w:t>
      </w:r>
    </w:p>
    <w:p w14:paraId="6016B47B" w14:textId="0C06A5CA" w:rsidR="00483CD6" w:rsidRPr="00CE4596" w:rsidRDefault="00C900FB" w:rsidP="00483CD6">
      <w:pPr>
        <w:pStyle w:val="AgreementL4"/>
        <w:numPr>
          <w:ilvl w:val="0"/>
          <w:numId w:val="0"/>
        </w:numPr>
        <w:tabs>
          <w:tab w:val="left" w:pos="709"/>
          <w:tab w:val="num" w:pos="1985"/>
        </w:tabs>
        <w:ind w:left="708" w:hanging="708"/>
        <w:rPr>
          <w:rFonts w:ascii="Verdana" w:hAnsi="Verdana" w:cs="Verdana"/>
          <w:iCs/>
          <w:sz w:val="18"/>
          <w:szCs w:val="18"/>
        </w:rPr>
      </w:pPr>
      <w:r w:rsidRPr="00CE4596">
        <w:rPr>
          <w:rFonts w:ascii="Verdana" w:hAnsi="Verdana" w:cs="Verdana"/>
          <w:iCs/>
          <w:sz w:val="18"/>
          <w:szCs w:val="18"/>
        </w:rPr>
        <w:t>9</w:t>
      </w:r>
      <w:r w:rsidR="00095425" w:rsidRPr="00CE4596">
        <w:rPr>
          <w:rFonts w:ascii="Verdana" w:hAnsi="Verdana" w:cs="Verdana"/>
          <w:iCs/>
          <w:sz w:val="18"/>
          <w:szCs w:val="18"/>
        </w:rPr>
        <w:t>.9</w:t>
      </w:r>
      <w:r w:rsidR="00483CD6" w:rsidRPr="00CE4596">
        <w:rPr>
          <w:rFonts w:ascii="Verdana" w:hAnsi="Verdana" w:cs="Verdana"/>
          <w:iCs/>
          <w:sz w:val="18"/>
          <w:szCs w:val="18"/>
        </w:rPr>
        <w:tab/>
        <w:t>V prípade, ak sa po nadobudnutí účinnosti znenia tejto Zmluvy ukáže potreba úpravy akejkoľvek existujúcej prílohy alebo vytvorenia novej prílohy tejto Zmluvy, je Zmluvná strana, ktorá získa takúto vedomosť povinná bezodkladne druhú Zmluvnú stranu na túto skutočnosť upozorniť. OZV je povinná bezodkladne upraviť znenie prílohy resp. vytvoriť znenie novej prílohy k Zmluve a </w:t>
      </w:r>
      <w:r w:rsidR="00F848F7" w:rsidRPr="00CE4596">
        <w:rPr>
          <w:rFonts w:ascii="Verdana" w:hAnsi="Verdana" w:cs="Verdana"/>
          <w:iCs/>
          <w:sz w:val="18"/>
          <w:szCs w:val="18"/>
        </w:rPr>
        <w:t>Spoločnosť</w:t>
      </w:r>
      <w:r w:rsidR="00483CD6" w:rsidRPr="00CE4596">
        <w:rPr>
          <w:rFonts w:ascii="Verdana" w:hAnsi="Verdana" w:cs="Verdana"/>
          <w:iCs/>
          <w:sz w:val="18"/>
          <w:szCs w:val="18"/>
        </w:rPr>
        <w:t xml:space="preserve"> je povinn</w:t>
      </w:r>
      <w:r w:rsidR="00F848F7" w:rsidRPr="00CE4596">
        <w:rPr>
          <w:rFonts w:ascii="Verdana" w:hAnsi="Verdana" w:cs="Verdana"/>
          <w:iCs/>
          <w:sz w:val="18"/>
          <w:szCs w:val="18"/>
        </w:rPr>
        <w:t>á</w:t>
      </w:r>
      <w:r w:rsidR="00483CD6" w:rsidRPr="00CE4596">
        <w:rPr>
          <w:rFonts w:ascii="Verdana" w:hAnsi="Verdana" w:cs="Verdana"/>
          <w:iCs/>
          <w:sz w:val="18"/>
          <w:szCs w:val="18"/>
        </w:rPr>
        <w:t xml:space="preserve"> poskytnúť nevyhnutnú súčinnosť, v prípadne potreby. Nové znenie prílohy vždy nahrádza predchádzajúce znenie prílohy.</w:t>
      </w:r>
    </w:p>
    <w:p w14:paraId="6216C506" w14:textId="580E0E83" w:rsidR="00483CD6" w:rsidRPr="00CE4596" w:rsidRDefault="00C900FB" w:rsidP="00483CD6">
      <w:pPr>
        <w:pStyle w:val="AgreementL4"/>
        <w:numPr>
          <w:ilvl w:val="0"/>
          <w:numId w:val="0"/>
        </w:numPr>
        <w:tabs>
          <w:tab w:val="left" w:pos="709"/>
          <w:tab w:val="num" w:pos="1985"/>
        </w:tabs>
        <w:ind w:left="708" w:hanging="708"/>
        <w:rPr>
          <w:rFonts w:ascii="Verdana" w:hAnsi="Verdana"/>
          <w:sz w:val="18"/>
          <w:szCs w:val="18"/>
        </w:rPr>
      </w:pPr>
      <w:r w:rsidRPr="00CE4596">
        <w:rPr>
          <w:rFonts w:ascii="Verdana" w:hAnsi="Verdana" w:cs="Verdana"/>
          <w:iCs/>
          <w:sz w:val="18"/>
          <w:szCs w:val="18"/>
        </w:rPr>
        <w:t>9</w:t>
      </w:r>
      <w:r w:rsidR="00095425" w:rsidRPr="00CE4596">
        <w:rPr>
          <w:rFonts w:ascii="Verdana" w:hAnsi="Verdana" w:cs="Verdana"/>
          <w:iCs/>
          <w:sz w:val="18"/>
          <w:szCs w:val="18"/>
        </w:rPr>
        <w:t>.10</w:t>
      </w:r>
      <w:r w:rsidR="00483CD6" w:rsidRPr="00CE4596">
        <w:rPr>
          <w:rFonts w:ascii="Verdana" w:hAnsi="Verdana" w:cs="Verdana"/>
          <w:iCs/>
          <w:sz w:val="18"/>
          <w:szCs w:val="18"/>
        </w:rPr>
        <w:tab/>
      </w:r>
      <w:r w:rsidR="00095425" w:rsidRPr="00CE4596">
        <w:rPr>
          <w:rFonts w:ascii="Verdana" w:hAnsi="Verdana"/>
          <w:sz w:val="18"/>
          <w:szCs w:val="18"/>
        </w:rPr>
        <w:t>Zmluvné strany vyhlasujú, že si túto Zmluvu pred podpisom Zmluvy pozorne a detailne prečítali, porozumeli Zmluve aj všetkým jej jednotlivým ustanoveniam a používaným pojmom a súhlasia s celým jej obsahom, ktorý vyjadruje ich skutočnú, pravú, zrozumiteľnú, určitú a slobodnú vôľu, čo potvrdzujú svojimi podpismi.</w:t>
      </w:r>
      <w:r w:rsidR="00095425" w:rsidRPr="00CE4596">
        <w:rPr>
          <w:rFonts w:ascii="Verdana" w:hAnsi="Verdana"/>
          <w:sz w:val="18"/>
          <w:szCs w:val="18"/>
        </w:rPr>
        <w:t xml:space="preserve"> </w:t>
      </w:r>
      <w:r w:rsidR="00483CD6" w:rsidRPr="00CE4596">
        <w:rPr>
          <w:rFonts w:ascii="Verdana" w:hAnsi="Verdana"/>
          <w:sz w:val="18"/>
          <w:szCs w:val="18"/>
        </w:rPr>
        <w:t>Zmluvné strany potvrdzujú svojimi podpismi, že si dôkladne prečítali a rozumejú ustanoveniam Zmluvy a jej prílohám, a že súhlasia so všetkými ustanoveniami a ich právnymi následkami.</w:t>
      </w:r>
      <w:r w:rsidR="00095425" w:rsidRPr="00CE4596">
        <w:rPr>
          <w:rFonts w:ascii="Verdana" w:hAnsi="Verdana"/>
          <w:sz w:val="18"/>
          <w:szCs w:val="18"/>
        </w:rPr>
        <w:t xml:space="preserve"> </w:t>
      </w:r>
    </w:p>
    <w:p w14:paraId="48EC3255" w14:textId="3096A42E" w:rsidR="00483CD6" w:rsidRPr="00CE4596" w:rsidRDefault="00C900FB" w:rsidP="001A0DBB">
      <w:pPr>
        <w:pStyle w:val="AgreementL4"/>
        <w:numPr>
          <w:ilvl w:val="0"/>
          <w:numId w:val="0"/>
        </w:numPr>
        <w:tabs>
          <w:tab w:val="left" w:pos="709"/>
          <w:tab w:val="num" w:pos="1985"/>
        </w:tabs>
        <w:spacing w:after="120"/>
        <w:rPr>
          <w:rFonts w:ascii="Verdana" w:hAnsi="Verdana"/>
          <w:sz w:val="18"/>
          <w:szCs w:val="18"/>
        </w:rPr>
      </w:pPr>
      <w:r w:rsidRPr="00CE4596">
        <w:rPr>
          <w:rFonts w:ascii="Verdana" w:hAnsi="Verdana" w:cs="Verdana"/>
          <w:iCs/>
          <w:sz w:val="18"/>
          <w:szCs w:val="18"/>
        </w:rPr>
        <w:t>9</w:t>
      </w:r>
      <w:r w:rsidR="00095425" w:rsidRPr="00CE4596">
        <w:rPr>
          <w:rFonts w:ascii="Verdana" w:hAnsi="Verdana" w:cs="Verdana"/>
          <w:iCs/>
          <w:sz w:val="18"/>
          <w:szCs w:val="18"/>
        </w:rPr>
        <w:t>.11</w:t>
      </w:r>
      <w:r w:rsidR="00483CD6" w:rsidRPr="00CE4596">
        <w:rPr>
          <w:rFonts w:ascii="Verdana" w:hAnsi="Verdana" w:cs="Verdana"/>
          <w:iCs/>
          <w:sz w:val="18"/>
          <w:szCs w:val="18"/>
        </w:rPr>
        <w:tab/>
      </w:r>
      <w:r w:rsidR="00483CD6" w:rsidRPr="00CE4596">
        <w:rPr>
          <w:rFonts w:ascii="Verdana" w:hAnsi="Verdana"/>
          <w:sz w:val="18"/>
          <w:szCs w:val="18"/>
        </w:rPr>
        <w:t>Neoddeliteľnou súčasťou tejto Zmluvy sú nasledovné prílohy:</w:t>
      </w:r>
    </w:p>
    <w:p w14:paraId="0C43FF56" w14:textId="5E00E508" w:rsidR="00B945F3" w:rsidRDefault="00483CD6" w:rsidP="00483CD6">
      <w:pPr>
        <w:pStyle w:val="AgreementL4"/>
        <w:numPr>
          <w:ilvl w:val="0"/>
          <w:numId w:val="0"/>
        </w:numPr>
        <w:tabs>
          <w:tab w:val="left" w:pos="0"/>
          <w:tab w:val="num" w:pos="993"/>
          <w:tab w:val="left" w:pos="1276"/>
        </w:tabs>
        <w:rPr>
          <w:rFonts w:ascii="Verdana" w:hAnsi="Verdana"/>
          <w:b/>
          <w:sz w:val="18"/>
          <w:szCs w:val="18"/>
        </w:rPr>
      </w:pPr>
      <w:r w:rsidRPr="00483CD6">
        <w:rPr>
          <w:rFonts w:ascii="Verdana" w:hAnsi="Verdana" w:cs="Verdana"/>
          <w:sz w:val="18"/>
          <w:szCs w:val="18"/>
        </w:rPr>
        <w:lastRenderedPageBreak/>
        <w:t xml:space="preserve">Príloha č. </w:t>
      </w:r>
      <w:bookmarkEnd w:id="17"/>
      <w:r w:rsidR="00C92AA0">
        <w:rPr>
          <w:rFonts w:ascii="Verdana" w:hAnsi="Verdana" w:cs="Verdana"/>
          <w:sz w:val="18"/>
          <w:szCs w:val="18"/>
        </w:rPr>
        <w:t>1</w:t>
      </w:r>
      <w:r w:rsidRPr="00483CD6">
        <w:rPr>
          <w:rFonts w:ascii="Verdana" w:hAnsi="Verdana"/>
          <w:b/>
          <w:sz w:val="18"/>
          <w:szCs w:val="18"/>
        </w:rPr>
        <w:tab/>
      </w:r>
      <w:r w:rsidR="0081482B">
        <w:rPr>
          <w:rFonts w:ascii="Verdana" w:hAnsi="Verdana"/>
          <w:bCs/>
          <w:sz w:val="18"/>
          <w:szCs w:val="18"/>
        </w:rPr>
        <w:t>Cenník</w:t>
      </w:r>
      <w:r w:rsidR="00B945F3" w:rsidRPr="00B945F3">
        <w:rPr>
          <w:rFonts w:ascii="Verdana" w:hAnsi="Verdana"/>
          <w:b/>
          <w:sz w:val="18"/>
          <w:szCs w:val="18"/>
        </w:rPr>
        <w:t xml:space="preserve"> </w:t>
      </w:r>
    </w:p>
    <w:p w14:paraId="2853BC86" w14:textId="019BB9ED" w:rsidR="00483CD6" w:rsidRPr="00483CD6" w:rsidRDefault="00B945F3" w:rsidP="00483CD6">
      <w:pPr>
        <w:pStyle w:val="AgreementL4"/>
        <w:numPr>
          <w:ilvl w:val="0"/>
          <w:numId w:val="0"/>
        </w:numPr>
        <w:tabs>
          <w:tab w:val="left" w:pos="0"/>
          <w:tab w:val="num" w:pos="993"/>
          <w:tab w:val="left" w:pos="1276"/>
        </w:tabs>
        <w:rPr>
          <w:rFonts w:ascii="Verdana" w:hAnsi="Verdana"/>
          <w:b/>
          <w:caps/>
          <w:sz w:val="18"/>
          <w:szCs w:val="18"/>
        </w:rPr>
      </w:pPr>
      <w:r w:rsidRPr="00483CD6">
        <w:rPr>
          <w:rFonts w:ascii="Verdana" w:hAnsi="Verdana" w:cs="Verdana"/>
          <w:sz w:val="18"/>
          <w:szCs w:val="18"/>
        </w:rPr>
        <w:t xml:space="preserve">Príloha č. </w:t>
      </w:r>
      <w:r>
        <w:rPr>
          <w:rFonts w:ascii="Verdana" w:hAnsi="Verdana" w:cs="Verdana"/>
          <w:sz w:val="18"/>
          <w:szCs w:val="18"/>
        </w:rPr>
        <w:t>2</w:t>
      </w:r>
      <w:r>
        <w:rPr>
          <w:rFonts w:ascii="Verdana" w:hAnsi="Verdana"/>
          <w:b/>
          <w:sz w:val="18"/>
          <w:szCs w:val="18"/>
        </w:rPr>
        <w:tab/>
      </w:r>
      <w:r w:rsidR="00483CD6" w:rsidRPr="00483CD6">
        <w:rPr>
          <w:rFonts w:ascii="Verdana" w:hAnsi="Verdana"/>
          <w:sz w:val="18"/>
          <w:szCs w:val="18"/>
        </w:rPr>
        <w:t>Prehľad množstva vyzbieraných Vytriedených zložiek v Obci</w:t>
      </w:r>
    </w:p>
    <w:p w14:paraId="2F742BC2" w14:textId="197FA7C3" w:rsidR="00483CD6" w:rsidRPr="00483CD6" w:rsidRDefault="00483CD6" w:rsidP="00483CD6">
      <w:pPr>
        <w:pStyle w:val="AgreementL4"/>
        <w:numPr>
          <w:ilvl w:val="0"/>
          <w:numId w:val="0"/>
        </w:numPr>
        <w:tabs>
          <w:tab w:val="left" w:pos="0"/>
          <w:tab w:val="num" w:pos="993"/>
          <w:tab w:val="left" w:pos="1276"/>
        </w:tabs>
        <w:rPr>
          <w:rFonts w:ascii="Verdana" w:hAnsi="Verdana"/>
          <w:sz w:val="18"/>
          <w:szCs w:val="18"/>
        </w:rPr>
      </w:pPr>
      <w:r w:rsidRPr="00483CD6">
        <w:rPr>
          <w:rFonts w:ascii="Verdana" w:hAnsi="Verdana" w:cs="Verdana"/>
          <w:sz w:val="18"/>
          <w:szCs w:val="18"/>
        </w:rPr>
        <w:t xml:space="preserve">Príloha č. </w:t>
      </w:r>
      <w:r w:rsidR="00B945F3">
        <w:rPr>
          <w:rFonts w:ascii="Verdana" w:hAnsi="Verdana" w:cs="Verdana"/>
          <w:sz w:val="18"/>
          <w:szCs w:val="18"/>
        </w:rPr>
        <w:t>3</w:t>
      </w:r>
      <w:r w:rsidRPr="00483CD6">
        <w:rPr>
          <w:rFonts w:ascii="Verdana" w:hAnsi="Verdana"/>
          <w:b/>
          <w:sz w:val="18"/>
          <w:szCs w:val="18"/>
        </w:rPr>
        <w:tab/>
      </w:r>
      <w:bookmarkStart w:id="22" w:name="_Hlk64002871"/>
      <w:r w:rsidRPr="00483CD6">
        <w:rPr>
          <w:rFonts w:ascii="Verdana" w:hAnsi="Verdana"/>
          <w:sz w:val="18"/>
          <w:szCs w:val="18"/>
        </w:rPr>
        <w:t>Prehľad spôsobu a rozsahu zhodnotenia alebo recyklácie Vytriedených zložiek v Obci</w:t>
      </w:r>
      <w:bookmarkEnd w:id="22"/>
    </w:p>
    <w:p w14:paraId="1E436F1C" w14:textId="664101F1" w:rsidR="00B945F3" w:rsidRPr="00225659" w:rsidRDefault="00483CD6" w:rsidP="00225659">
      <w:pPr>
        <w:pStyle w:val="AgreementL4"/>
        <w:numPr>
          <w:ilvl w:val="0"/>
          <w:numId w:val="0"/>
        </w:numPr>
        <w:tabs>
          <w:tab w:val="left" w:pos="0"/>
          <w:tab w:val="num" w:pos="993"/>
          <w:tab w:val="left" w:pos="1276"/>
        </w:tabs>
        <w:ind w:left="1272" w:hanging="1272"/>
        <w:rPr>
          <w:rFonts w:ascii="Verdana" w:hAnsi="Verdana"/>
          <w:bCs/>
          <w:iCs/>
          <w:sz w:val="18"/>
          <w:szCs w:val="18"/>
        </w:rPr>
      </w:pPr>
      <w:r w:rsidRPr="00483CD6">
        <w:rPr>
          <w:rFonts w:ascii="Verdana" w:hAnsi="Verdana" w:cs="Verdana"/>
          <w:sz w:val="18"/>
          <w:szCs w:val="18"/>
        </w:rPr>
        <w:t xml:space="preserve">Príloha č. </w:t>
      </w:r>
      <w:r w:rsidR="00B945F3">
        <w:rPr>
          <w:rFonts w:ascii="Verdana" w:hAnsi="Verdana" w:cs="Verdana"/>
          <w:sz w:val="18"/>
          <w:szCs w:val="18"/>
        </w:rPr>
        <w:t>4</w:t>
      </w:r>
      <w:r w:rsidRPr="00483CD6">
        <w:rPr>
          <w:rFonts w:ascii="Verdana" w:hAnsi="Verdana" w:cs="Verdana"/>
          <w:sz w:val="18"/>
          <w:szCs w:val="18"/>
        </w:rPr>
        <w:tab/>
      </w:r>
      <w:r w:rsidRPr="00483CD6">
        <w:rPr>
          <w:rFonts w:ascii="Verdana" w:hAnsi="Verdana"/>
          <w:bCs/>
          <w:iCs/>
          <w:sz w:val="18"/>
          <w:szCs w:val="18"/>
        </w:rPr>
        <w:t>Doklady týkajúce sa preukazovania materiálového toku odpadov z obalov a odpadov z obalov a neobalových výrobkov</w:t>
      </w:r>
    </w:p>
    <w:p w14:paraId="50C3B409" w14:textId="48309CA9" w:rsidR="00846852" w:rsidRDefault="00BC1574" w:rsidP="00483CD6">
      <w:pPr>
        <w:pStyle w:val="AgreementL4"/>
        <w:numPr>
          <w:ilvl w:val="0"/>
          <w:numId w:val="0"/>
        </w:numPr>
        <w:tabs>
          <w:tab w:val="left" w:pos="0"/>
          <w:tab w:val="num" w:pos="993"/>
          <w:tab w:val="left" w:pos="1276"/>
        </w:tabs>
        <w:ind w:left="1272" w:hanging="1272"/>
        <w:rPr>
          <w:rFonts w:ascii="Verdana" w:hAnsi="Verdana"/>
          <w:sz w:val="18"/>
          <w:szCs w:val="18"/>
        </w:rPr>
      </w:pPr>
      <w:r>
        <w:rPr>
          <w:rFonts w:ascii="Verdana" w:hAnsi="Verdana"/>
          <w:sz w:val="18"/>
          <w:szCs w:val="18"/>
        </w:rPr>
        <w:t xml:space="preserve">Príloha č. </w:t>
      </w:r>
      <w:r w:rsidR="00225659">
        <w:rPr>
          <w:rFonts w:ascii="Verdana" w:hAnsi="Verdana"/>
          <w:sz w:val="18"/>
          <w:szCs w:val="18"/>
        </w:rPr>
        <w:t>5</w:t>
      </w:r>
      <w:r>
        <w:rPr>
          <w:rFonts w:ascii="Verdana" w:hAnsi="Verdana"/>
          <w:sz w:val="18"/>
          <w:szCs w:val="18"/>
        </w:rPr>
        <w:tab/>
        <w:t>Harmonogram zvozu triedeného zberu</w:t>
      </w:r>
    </w:p>
    <w:p w14:paraId="794CD7A4" w14:textId="77777777" w:rsidR="009C42C6" w:rsidRDefault="009C42C6" w:rsidP="00095425">
      <w:pPr>
        <w:tabs>
          <w:tab w:val="left" w:pos="718"/>
          <w:tab w:val="left" w:pos="1134"/>
        </w:tabs>
        <w:rPr>
          <w:rFonts w:ascii="Verdana" w:hAnsi="Verdana"/>
          <w:b/>
          <w:sz w:val="18"/>
          <w:szCs w:val="18"/>
          <w:lang w:val="sk-SK"/>
        </w:rPr>
      </w:pPr>
    </w:p>
    <w:p w14:paraId="06D5E1F7" w14:textId="77777777" w:rsidR="00095425" w:rsidRDefault="00095425" w:rsidP="00095425">
      <w:pPr>
        <w:tabs>
          <w:tab w:val="left" w:pos="718"/>
          <w:tab w:val="left" w:pos="1134"/>
        </w:tabs>
        <w:rPr>
          <w:rFonts w:ascii="Verdana" w:hAnsi="Verdana"/>
          <w:b/>
          <w:sz w:val="18"/>
          <w:szCs w:val="18"/>
          <w:lang w:val="sk-SK"/>
        </w:rPr>
      </w:pPr>
    </w:p>
    <w:p w14:paraId="02B79727" w14:textId="77777777" w:rsidR="00095425" w:rsidRDefault="00095425" w:rsidP="00095425">
      <w:pPr>
        <w:tabs>
          <w:tab w:val="left" w:pos="718"/>
          <w:tab w:val="left" w:pos="1134"/>
        </w:tabs>
        <w:rPr>
          <w:rFonts w:ascii="Verdana" w:hAnsi="Verdana"/>
          <w:b/>
          <w:sz w:val="18"/>
          <w:szCs w:val="18"/>
          <w:lang w:val="sk-SK"/>
        </w:rPr>
      </w:pPr>
    </w:p>
    <w:p w14:paraId="69DFB08C" w14:textId="77777777" w:rsidR="00A53D68" w:rsidRDefault="00A53D68" w:rsidP="001A0DBB">
      <w:pPr>
        <w:tabs>
          <w:tab w:val="left" w:pos="718"/>
          <w:tab w:val="left" w:pos="1134"/>
        </w:tabs>
        <w:rPr>
          <w:rFonts w:ascii="Verdana" w:hAnsi="Verdana"/>
          <w:b/>
          <w:sz w:val="18"/>
          <w:szCs w:val="18"/>
          <w:lang w:val="sk-SK"/>
        </w:rPr>
      </w:pPr>
    </w:p>
    <w:p w14:paraId="4584C765" w14:textId="6EC070BE" w:rsidR="00483CD6" w:rsidRDefault="00483CD6" w:rsidP="00A53D68">
      <w:pPr>
        <w:tabs>
          <w:tab w:val="left" w:pos="718"/>
          <w:tab w:val="left" w:pos="1134"/>
        </w:tabs>
        <w:ind w:left="1134" w:hanging="1134"/>
        <w:rPr>
          <w:rFonts w:ascii="Verdana" w:hAnsi="Verdana"/>
          <w:b/>
          <w:sz w:val="18"/>
          <w:szCs w:val="18"/>
          <w:lang w:val="sk-SK"/>
        </w:rPr>
      </w:pPr>
      <w:r w:rsidRPr="00483CD6">
        <w:rPr>
          <w:rFonts w:ascii="Verdana" w:hAnsi="Verdana"/>
          <w:b/>
          <w:sz w:val="18"/>
          <w:szCs w:val="18"/>
          <w:lang w:val="sk-SK"/>
        </w:rPr>
        <w:t>Spoločnosť</w:t>
      </w:r>
      <w:r w:rsidR="00A53D68">
        <w:rPr>
          <w:rFonts w:ascii="Verdana" w:hAnsi="Verdana"/>
          <w:b/>
          <w:sz w:val="18"/>
          <w:szCs w:val="18"/>
          <w:lang w:val="sk-SK"/>
        </w:rPr>
        <w:tab/>
      </w:r>
      <w:r w:rsidR="00A53D68">
        <w:rPr>
          <w:rFonts w:ascii="Verdana" w:hAnsi="Verdana"/>
          <w:b/>
          <w:sz w:val="18"/>
          <w:szCs w:val="18"/>
          <w:lang w:val="sk-SK"/>
        </w:rPr>
        <w:tab/>
      </w:r>
      <w:r w:rsidR="00A53D68">
        <w:rPr>
          <w:rFonts w:ascii="Verdana" w:hAnsi="Verdana"/>
          <w:b/>
          <w:sz w:val="18"/>
          <w:szCs w:val="18"/>
          <w:lang w:val="sk-SK"/>
        </w:rPr>
        <w:tab/>
      </w:r>
      <w:r w:rsidR="00A53D68">
        <w:rPr>
          <w:rFonts w:ascii="Verdana" w:hAnsi="Verdana"/>
          <w:b/>
          <w:sz w:val="18"/>
          <w:szCs w:val="18"/>
          <w:lang w:val="sk-SK"/>
        </w:rPr>
        <w:tab/>
      </w:r>
      <w:r w:rsidR="00A53D68">
        <w:rPr>
          <w:rFonts w:ascii="Verdana" w:hAnsi="Verdana"/>
          <w:b/>
          <w:sz w:val="18"/>
          <w:szCs w:val="18"/>
          <w:lang w:val="sk-SK"/>
        </w:rPr>
        <w:tab/>
      </w:r>
      <w:r w:rsidR="00A53D68">
        <w:rPr>
          <w:rFonts w:ascii="Verdana" w:hAnsi="Verdana"/>
          <w:b/>
          <w:sz w:val="18"/>
          <w:szCs w:val="18"/>
          <w:lang w:val="sk-SK"/>
        </w:rPr>
        <w:tab/>
      </w:r>
      <w:r w:rsidR="00A53D68">
        <w:rPr>
          <w:rFonts w:ascii="Verdana" w:hAnsi="Verdana"/>
          <w:b/>
          <w:sz w:val="18"/>
          <w:szCs w:val="18"/>
          <w:lang w:val="sk-SK"/>
        </w:rPr>
        <w:tab/>
      </w:r>
      <w:r w:rsidR="00A53D68" w:rsidRPr="005E2925">
        <w:rPr>
          <w:rFonts w:ascii="Verdana" w:hAnsi="Verdana"/>
          <w:b/>
          <w:sz w:val="18"/>
          <w:szCs w:val="18"/>
        </w:rPr>
        <w:t>OZV</w:t>
      </w:r>
    </w:p>
    <w:p w14:paraId="0667568B" w14:textId="344FBD5E" w:rsidR="001A0DBB" w:rsidRPr="00483CD6" w:rsidRDefault="00483CD6" w:rsidP="00483CD6">
      <w:pPr>
        <w:keepNext/>
        <w:spacing w:before="240"/>
        <w:rPr>
          <w:rFonts w:ascii="Verdana" w:hAnsi="Verdana"/>
          <w:b/>
          <w:sz w:val="18"/>
          <w:szCs w:val="18"/>
        </w:rPr>
      </w:pPr>
      <w:r w:rsidRPr="00483CD6">
        <w:rPr>
          <w:rFonts w:ascii="Verdana" w:hAnsi="Verdana"/>
          <w:sz w:val="18"/>
          <w:szCs w:val="18"/>
        </w:rPr>
        <w:t xml:space="preserve">V ____________________ </w:t>
      </w:r>
      <w:proofErr w:type="spellStart"/>
      <w:r w:rsidRPr="00483CD6">
        <w:rPr>
          <w:rFonts w:ascii="Verdana" w:hAnsi="Verdana"/>
          <w:sz w:val="18"/>
          <w:szCs w:val="18"/>
        </w:rPr>
        <w:t>dňa</w:t>
      </w:r>
      <w:proofErr w:type="spellEnd"/>
      <w:r w:rsidRPr="00483CD6">
        <w:rPr>
          <w:rFonts w:ascii="Verdana" w:hAnsi="Verdana"/>
          <w:sz w:val="18"/>
          <w:szCs w:val="18"/>
        </w:rPr>
        <w:t xml:space="preserve"> _______________</w:t>
      </w:r>
      <w:r w:rsidR="00A53D68">
        <w:rPr>
          <w:rFonts w:ascii="Verdana" w:hAnsi="Verdana"/>
          <w:sz w:val="18"/>
          <w:szCs w:val="18"/>
        </w:rPr>
        <w:t xml:space="preserve"> </w:t>
      </w:r>
      <w:r w:rsidR="00A53D68">
        <w:rPr>
          <w:rFonts w:ascii="Verdana" w:hAnsi="Verdana"/>
          <w:sz w:val="18"/>
          <w:szCs w:val="18"/>
        </w:rPr>
        <w:tab/>
      </w:r>
      <w:r w:rsidR="00A53D68" w:rsidRPr="005E2925">
        <w:rPr>
          <w:rFonts w:ascii="Verdana" w:hAnsi="Verdana"/>
          <w:sz w:val="18"/>
          <w:szCs w:val="18"/>
        </w:rPr>
        <w:t xml:space="preserve">V ____________________ </w:t>
      </w:r>
      <w:proofErr w:type="spellStart"/>
      <w:r w:rsidR="00A53D68" w:rsidRPr="005E2925">
        <w:rPr>
          <w:rFonts w:ascii="Verdana" w:hAnsi="Verdana"/>
          <w:sz w:val="18"/>
          <w:szCs w:val="18"/>
        </w:rPr>
        <w:t>dňa</w:t>
      </w:r>
      <w:proofErr w:type="spellEnd"/>
      <w:r w:rsidR="00A53D68" w:rsidRPr="005E2925">
        <w:rPr>
          <w:rFonts w:ascii="Verdana" w:hAnsi="Verdana"/>
          <w:sz w:val="18"/>
          <w:szCs w:val="18"/>
        </w:rPr>
        <w:t xml:space="preserve"> _______________</w:t>
      </w:r>
    </w:p>
    <w:p w14:paraId="6E4C7922" w14:textId="77777777" w:rsidR="001A0DBB" w:rsidRDefault="001A0DBB" w:rsidP="001A0DBB">
      <w:pPr>
        <w:keepNext/>
        <w:tabs>
          <w:tab w:val="left" w:pos="1134"/>
        </w:tabs>
        <w:spacing w:before="720"/>
        <w:rPr>
          <w:rFonts w:ascii="Verdana" w:hAnsi="Verdana"/>
          <w:sz w:val="18"/>
          <w:szCs w:val="18"/>
        </w:rPr>
      </w:pPr>
    </w:p>
    <w:p w14:paraId="7985B36F" w14:textId="456FD508" w:rsidR="00483CD6" w:rsidRPr="00483CD6" w:rsidRDefault="00483CD6" w:rsidP="001A0DBB">
      <w:pPr>
        <w:keepNext/>
        <w:tabs>
          <w:tab w:val="left" w:pos="1134"/>
        </w:tabs>
        <w:spacing w:before="720"/>
        <w:rPr>
          <w:rFonts w:ascii="Verdana" w:hAnsi="Verdana"/>
          <w:sz w:val="18"/>
          <w:szCs w:val="18"/>
        </w:rPr>
      </w:pPr>
      <w:r w:rsidRPr="00483CD6">
        <w:rPr>
          <w:rFonts w:ascii="Verdana" w:hAnsi="Verdana"/>
          <w:sz w:val="18"/>
          <w:szCs w:val="18"/>
        </w:rPr>
        <w:t>Podpis:</w:t>
      </w:r>
      <w:r w:rsidRPr="00483CD6">
        <w:rPr>
          <w:rFonts w:ascii="Verdana" w:hAnsi="Verdana"/>
          <w:sz w:val="18"/>
          <w:szCs w:val="18"/>
        </w:rPr>
        <w:tab/>
        <w:t>___________________</w:t>
      </w:r>
      <w:r w:rsidR="00A53D68">
        <w:rPr>
          <w:rFonts w:ascii="Verdana" w:hAnsi="Verdana"/>
          <w:sz w:val="18"/>
          <w:szCs w:val="18"/>
        </w:rPr>
        <w:tab/>
      </w:r>
      <w:r w:rsidR="00A53D68">
        <w:rPr>
          <w:rFonts w:ascii="Verdana" w:hAnsi="Verdana"/>
          <w:sz w:val="18"/>
          <w:szCs w:val="18"/>
        </w:rPr>
        <w:tab/>
      </w:r>
      <w:r w:rsidR="00A53D68">
        <w:rPr>
          <w:rFonts w:ascii="Verdana" w:hAnsi="Verdana"/>
          <w:sz w:val="18"/>
          <w:szCs w:val="18"/>
        </w:rPr>
        <w:tab/>
      </w:r>
      <w:r w:rsidR="00A53D68" w:rsidRPr="00483CD6">
        <w:rPr>
          <w:rFonts w:ascii="Verdana" w:hAnsi="Verdana"/>
          <w:sz w:val="18"/>
          <w:szCs w:val="18"/>
        </w:rPr>
        <w:t>Podpis:</w:t>
      </w:r>
      <w:r w:rsidR="00A53D68" w:rsidRPr="00483CD6">
        <w:rPr>
          <w:rFonts w:ascii="Verdana" w:hAnsi="Verdana"/>
          <w:sz w:val="18"/>
          <w:szCs w:val="18"/>
        </w:rPr>
        <w:tab/>
        <w:t>___________________</w:t>
      </w:r>
    </w:p>
    <w:p w14:paraId="19419E11" w14:textId="258DCAF5" w:rsidR="00483CD6" w:rsidRPr="00A53D68" w:rsidRDefault="00483CD6" w:rsidP="00A53D68">
      <w:pPr>
        <w:keepNext/>
        <w:tabs>
          <w:tab w:val="left" w:pos="1134"/>
        </w:tabs>
        <w:ind w:left="1134" w:hanging="1134"/>
        <w:rPr>
          <w:rFonts w:ascii="Verdana" w:hAnsi="Verdana"/>
          <w:sz w:val="18"/>
          <w:szCs w:val="18"/>
          <w:lang w:val="sk-SK"/>
        </w:rPr>
      </w:pPr>
      <w:proofErr w:type="spellStart"/>
      <w:r w:rsidRPr="00483CD6">
        <w:rPr>
          <w:rFonts w:ascii="Verdana" w:hAnsi="Verdana"/>
          <w:sz w:val="18"/>
          <w:szCs w:val="18"/>
        </w:rPr>
        <w:t>Meno</w:t>
      </w:r>
      <w:proofErr w:type="spellEnd"/>
      <w:r w:rsidRPr="00483CD6">
        <w:rPr>
          <w:rFonts w:ascii="Verdana" w:hAnsi="Verdana"/>
          <w:sz w:val="18"/>
          <w:szCs w:val="18"/>
        </w:rPr>
        <w:t>:</w:t>
      </w:r>
      <w:r w:rsidRPr="00483CD6">
        <w:rPr>
          <w:rFonts w:ascii="Verdana" w:hAnsi="Verdana"/>
          <w:sz w:val="18"/>
          <w:szCs w:val="18"/>
        </w:rPr>
        <w:tab/>
      </w:r>
      <w:r w:rsidR="0081482B">
        <w:rPr>
          <w:rFonts w:ascii="Verdana" w:hAnsi="Verdana"/>
          <w:sz w:val="18"/>
          <w:szCs w:val="18"/>
        </w:rPr>
        <w:tab/>
      </w:r>
      <w:r w:rsidR="0081482B">
        <w:rPr>
          <w:rFonts w:ascii="Verdana" w:hAnsi="Verdana"/>
          <w:sz w:val="18"/>
          <w:szCs w:val="18"/>
        </w:rPr>
        <w:tab/>
      </w:r>
      <w:r w:rsidR="0081482B">
        <w:rPr>
          <w:rFonts w:ascii="Verdana" w:hAnsi="Verdana"/>
          <w:sz w:val="18"/>
          <w:szCs w:val="18"/>
        </w:rPr>
        <w:tab/>
      </w:r>
      <w:r w:rsidR="0081482B">
        <w:rPr>
          <w:rFonts w:ascii="Verdana" w:hAnsi="Verdana"/>
          <w:sz w:val="18"/>
          <w:szCs w:val="18"/>
        </w:rPr>
        <w:tab/>
      </w:r>
      <w:r w:rsidR="00A53D68">
        <w:rPr>
          <w:rFonts w:ascii="Verdana" w:hAnsi="Verdana"/>
          <w:sz w:val="18"/>
          <w:szCs w:val="18"/>
        </w:rPr>
        <w:tab/>
      </w:r>
      <w:r w:rsidR="00A53D68">
        <w:rPr>
          <w:rFonts w:ascii="Verdana" w:hAnsi="Verdana"/>
          <w:sz w:val="18"/>
          <w:szCs w:val="18"/>
        </w:rPr>
        <w:tab/>
      </w:r>
      <w:r w:rsidR="00A53D68" w:rsidRPr="005E2925">
        <w:rPr>
          <w:rFonts w:ascii="Verdana" w:hAnsi="Verdana"/>
          <w:sz w:val="18"/>
          <w:szCs w:val="18"/>
          <w:lang w:val="sk-SK"/>
        </w:rPr>
        <w:t>Meno:</w:t>
      </w:r>
      <w:r w:rsidR="00A53D68" w:rsidRPr="005E2925">
        <w:rPr>
          <w:rFonts w:ascii="Verdana" w:hAnsi="Verdana"/>
          <w:sz w:val="18"/>
          <w:szCs w:val="18"/>
          <w:lang w:val="sk-SK"/>
        </w:rPr>
        <w:tab/>
      </w:r>
      <w:r w:rsidR="00A53D68" w:rsidRPr="005E2925">
        <w:rPr>
          <w:rStyle w:val="ra"/>
          <w:rFonts w:ascii="Verdana" w:hAnsi="Verdana"/>
          <w:bCs/>
          <w:color w:val="000000"/>
          <w:sz w:val="18"/>
          <w:szCs w:val="18"/>
          <w:lang w:val="sk-SK"/>
        </w:rPr>
        <w:t xml:space="preserve">Mgr. </w:t>
      </w:r>
      <w:hyperlink r:id="rId11" w:history="1">
        <w:r w:rsidR="00A53D68" w:rsidRPr="005E2925">
          <w:rPr>
            <w:rStyle w:val="ra"/>
            <w:rFonts w:ascii="Verdana" w:hAnsi="Verdana"/>
            <w:bCs/>
            <w:color w:val="000000"/>
            <w:sz w:val="18"/>
            <w:szCs w:val="18"/>
            <w:lang w:val="sk-SK"/>
          </w:rPr>
          <w:t>Ronald Blaho</w:t>
        </w:r>
      </w:hyperlink>
    </w:p>
    <w:p w14:paraId="2DEF7661" w14:textId="35B28B88" w:rsidR="00B945F3" w:rsidRPr="0001484D" w:rsidRDefault="00483CD6" w:rsidP="0001484D">
      <w:pPr>
        <w:tabs>
          <w:tab w:val="left" w:pos="718"/>
          <w:tab w:val="left" w:pos="1134"/>
        </w:tabs>
        <w:ind w:left="1134" w:hanging="1134"/>
        <w:rPr>
          <w:rFonts w:ascii="Verdana" w:hAnsi="Verdana"/>
          <w:sz w:val="18"/>
          <w:szCs w:val="18"/>
          <w:lang w:val="sk-SK"/>
        </w:rPr>
      </w:pPr>
      <w:proofErr w:type="spellStart"/>
      <w:r w:rsidRPr="00483CD6">
        <w:rPr>
          <w:rFonts w:ascii="Verdana" w:hAnsi="Verdana"/>
          <w:sz w:val="18"/>
          <w:szCs w:val="18"/>
        </w:rPr>
        <w:t>Funkcia</w:t>
      </w:r>
      <w:proofErr w:type="spellEnd"/>
      <w:r w:rsidRPr="00483CD6">
        <w:rPr>
          <w:rFonts w:ascii="Verdana" w:hAnsi="Verdana"/>
          <w:sz w:val="18"/>
          <w:szCs w:val="18"/>
        </w:rPr>
        <w:t>:</w:t>
      </w:r>
      <w:r w:rsidRPr="00483CD6">
        <w:rPr>
          <w:rFonts w:ascii="Verdana" w:hAnsi="Verdana"/>
          <w:sz w:val="18"/>
          <w:szCs w:val="18"/>
        </w:rPr>
        <w:tab/>
      </w:r>
      <w:r w:rsidR="00987B91">
        <w:rPr>
          <w:rFonts w:ascii="Verdana" w:hAnsi="Verdana"/>
          <w:sz w:val="18"/>
          <w:szCs w:val="18"/>
        </w:rPr>
        <w:t xml:space="preserve">          </w:t>
      </w:r>
      <w:r w:rsidR="0081482B">
        <w:rPr>
          <w:rFonts w:ascii="Verdana" w:hAnsi="Verdana"/>
          <w:sz w:val="18"/>
          <w:szCs w:val="18"/>
        </w:rPr>
        <w:tab/>
      </w:r>
      <w:r w:rsidR="00987B91">
        <w:rPr>
          <w:rFonts w:ascii="Verdana" w:hAnsi="Verdana"/>
          <w:sz w:val="18"/>
          <w:szCs w:val="18"/>
        </w:rPr>
        <w:tab/>
      </w:r>
      <w:r w:rsidR="00A53D68">
        <w:rPr>
          <w:rFonts w:ascii="Verdana" w:hAnsi="Verdana"/>
          <w:sz w:val="18"/>
          <w:szCs w:val="18"/>
        </w:rPr>
        <w:tab/>
      </w:r>
      <w:r w:rsidR="00A53D68">
        <w:rPr>
          <w:rFonts w:ascii="Verdana" w:hAnsi="Verdana"/>
          <w:sz w:val="18"/>
          <w:szCs w:val="18"/>
        </w:rPr>
        <w:tab/>
      </w:r>
      <w:r w:rsidR="00A53D68">
        <w:rPr>
          <w:rFonts w:ascii="Verdana" w:hAnsi="Verdana"/>
          <w:sz w:val="18"/>
          <w:szCs w:val="18"/>
        </w:rPr>
        <w:tab/>
      </w:r>
      <w:r w:rsidR="00A53D68" w:rsidRPr="005E2925">
        <w:rPr>
          <w:rFonts w:ascii="Verdana" w:hAnsi="Verdana"/>
          <w:sz w:val="18"/>
          <w:szCs w:val="18"/>
          <w:lang w:val="sk-SK"/>
        </w:rPr>
        <w:t>Funkcia:</w:t>
      </w:r>
      <w:r w:rsidR="00A53D68" w:rsidRPr="005E2925">
        <w:rPr>
          <w:rFonts w:ascii="Verdana" w:hAnsi="Verdana"/>
          <w:sz w:val="18"/>
          <w:szCs w:val="18"/>
          <w:lang w:val="sk-SK"/>
        </w:rPr>
        <w:tab/>
        <w:t>konateľ</w:t>
      </w:r>
      <w:r w:rsidRPr="005E2925">
        <w:rPr>
          <w:rFonts w:ascii="Verdana" w:hAnsi="Verdana"/>
          <w:b/>
          <w:caps/>
          <w:sz w:val="18"/>
          <w:szCs w:val="18"/>
        </w:rPr>
        <w:br w:type="page"/>
      </w:r>
    </w:p>
    <w:p w14:paraId="5311D3A2" w14:textId="77777777" w:rsidR="003A6088" w:rsidRPr="00C900FB" w:rsidRDefault="003A6088" w:rsidP="003A6088">
      <w:pPr>
        <w:jc w:val="center"/>
        <w:rPr>
          <w:rFonts w:ascii="Verdana" w:hAnsi="Verdana"/>
          <w:b/>
          <w:caps/>
          <w:sz w:val="18"/>
          <w:szCs w:val="18"/>
          <w:lang w:val="sk-SK"/>
        </w:rPr>
      </w:pPr>
      <w:bookmarkStart w:id="23" w:name="_Hlk54727735"/>
      <w:r w:rsidRPr="00C900FB">
        <w:rPr>
          <w:rFonts w:ascii="Verdana" w:hAnsi="Verdana"/>
          <w:b/>
          <w:caps/>
          <w:sz w:val="18"/>
          <w:szCs w:val="18"/>
          <w:lang w:val="sk-SK"/>
        </w:rPr>
        <w:lastRenderedPageBreak/>
        <w:t>PRÍLOHA 1</w:t>
      </w:r>
    </w:p>
    <w:p w14:paraId="6DF0C6CA" w14:textId="09B7788D" w:rsidR="003A6088" w:rsidRPr="00C900FB" w:rsidRDefault="003A6088" w:rsidP="003A6088">
      <w:pPr>
        <w:pBdr>
          <w:top w:val="single" w:sz="4" w:space="1" w:color="auto"/>
          <w:left w:val="single" w:sz="4" w:space="0" w:color="auto"/>
          <w:bottom w:val="single" w:sz="4" w:space="1" w:color="auto"/>
          <w:right w:val="single" w:sz="4" w:space="4" w:color="auto"/>
        </w:pBdr>
        <w:jc w:val="center"/>
        <w:rPr>
          <w:rFonts w:ascii="Verdana" w:hAnsi="Verdana" w:cstheme="minorBidi"/>
          <w:b/>
          <w:sz w:val="18"/>
          <w:szCs w:val="18"/>
          <w:lang w:val="sk-SK"/>
        </w:rPr>
      </w:pPr>
      <w:r w:rsidRPr="00C900FB">
        <w:rPr>
          <w:rFonts w:ascii="Verdana" w:hAnsi="Verdana"/>
          <w:b/>
          <w:sz w:val="18"/>
          <w:szCs w:val="18"/>
          <w:lang w:val="sk-SK"/>
        </w:rPr>
        <w:t>CENNÍK</w:t>
      </w:r>
    </w:p>
    <w:tbl>
      <w:tblPr>
        <w:tblStyle w:val="Mriekatabuky"/>
        <w:tblpPr w:leftFromText="141" w:rightFromText="141" w:vertAnchor="text" w:horzAnchor="margin" w:tblpY="291"/>
        <w:tblW w:w="10343" w:type="dxa"/>
        <w:tblLook w:val="04A0" w:firstRow="1" w:lastRow="0" w:firstColumn="1" w:lastColumn="0" w:noHBand="0" w:noVBand="1"/>
      </w:tblPr>
      <w:tblGrid>
        <w:gridCol w:w="2122"/>
        <w:gridCol w:w="1984"/>
        <w:gridCol w:w="1985"/>
        <w:gridCol w:w="2126"/>
        <w:gridCol w:w="2126"/>
      </w:tblGrid>
      <w:tr w:rsidR="00BD7FF2" w:rsidRPr="00C900FB" w14:paraId="1D2EA2CA" w14:textId="3CECE377" w:rsidTr="0081482B">
        <w:tc>
          <w:tcPr>
            <w:tcW w:w="2122" w:type="dxa"/>
            <w:tcBorders>
              <w:top w:val="single" w:sz="4" w:space="0" w:color="auto"/>
              <w:left w:val="single" w:sz="4" w:space="0" w:color="auto"/>
              <w:bottom w:val="single" w:sz="4" w:space="0" w:color="auto"/>
              <w:right w:val="single" w:sz="4" w:space="0" w:color="auto"/>
            </w:tcBorders>
            <w:vAlign w:val="center"/>
            <w:hideMark/>
          </w:tcPr>
          <w:p w14:paraId="7A0EFAF2" w14:textId="77777777" w:rsidR="00BD7FF2" w:rsidRPr="00C900FB" w:rsidRDefault="00BD7FF2" w:rsidP="0081482B">
            <w:pPr>
              <w:spacing w:before="120" w:after="120"/>
              <w:jc w:val="center"/>
              <w:rPr>
                <w:rFonts w:ascii="Verdana" w:hAnsi="Verdana"/>
                <w:b/>
                <w:caps/>
                <w:sz w:val="18"/>
                <w:szCs w:val="18"/>
                <w:lang w:val="sk-SK"/>
              </w:rPr>
            </w:pPr>
            <w:proofErr w:type="spellStart"/>
            <w:r w:rsidRPr="00C900FB">
              <w:rPr>
                <w:rFonts w:ascii="Verdana" w:hAnsi="Verdana" w:cs="Arial"/>
                <w:b/>
                <w:sz w:val="18"/>
                <w:szCs w:val="18"/>
              </w:rPr>
              <w:t>Zložka</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14:paraId="2BBDFDFE" w14:textId="77777777" w:rsidR="00BD7FF2" w:rsidRPr="00C900FB" w:rsidRDefault="00BD7FF2" w:rsidP="0081482B">
            <w:pPr>
              <w:jc w:val="center"/>
              <w:rPr>
                <w:rFonts w:ascii="Verdana" w:hAnsi="Verdana" w:cs="Arial"/>
                <w:b/>
                <w:sz w:val="18"/>
                <w:szCs w:val="18"/>
              </w:rPr>
            </w:pPr>
            <w:r w:rsidRPr="00C900FB">
              <w:rPr>
                <w:rFonts w:ascii="Verdana" w:hAnsi="Verdana" w:cs="Arial"/>
                <w:b/>
                <w:sz w:val="18"/>
                <w:szCs w:val="18"/>
              </w:rPr>
              <w:t xml:space="preserve">Typ </w:t>
            </w:r>
            <w:proofErr w:type="spellStart"/>
            <w:r w:rsidRPr="00C900FB">
              <w:rPr>
                <w:rFonts w:ascii="Verdana" w:hAnsi="Verdana" w:cs="Arial"/>
                <w:b/>
                <w:sz w:val="18"/>
                <w:szCs w:val="18"/>
              </w:rPr>
              <w:t>zbernej</w:t>
            </w:r>
            <w:proofErr w:type="spellEnd"/>
            <w:r w:rsidRPr="00C900FB">
              <w:rPr>
                <w:rFonts w:ascii="Verdana" w:hAnsi="Verdana" w:cs="Arial"/>
                <w:b/>
                <w:sz w:val="18"/>
                <w:szCs w:val="18"/>
              </w:rPr>
              <w:t xml:space="preserve"> nádoby</w:t>
            </w:r>
          </w:p>
        </w:tc>
        <w:tc>
          <w:tcPr>
            <w:tcW w:w="1985" w:type="dxa"/>
            <w:tcBorders>
              <w:top w:val="single" w:sz="4" w:space="0" w:color="auto"/>
              <w:left w:val="single" w:sz="4" w:space="0" w:color="auto"/>
              <w:bottom w:val="single" w:sz="4" w:space="0" w:color="auto"/>
              <w:right w:val="single" w:sz="4" w:space="0" w:color="auto"/>
            </w:tcBorders>
            <w:vAlign w:val="center"/>
          </w:tcPr>
          <w:p w14:paraId="32C5B84A" w14:textId="77777777" w:rsidR="00BD7FF2" w:rsidRPr="00C900FB" w:rsidRDefault="00BD7FF2" w:rsidP="0081482B">
            <w:pPr>
              <w:jc w:val="center"/>
              <w:rPr>
                <w:rFonts w:ascii="Verdana" w:hAnsi="Verdana" w:cs="Arial"/>
                <w:b/>
                <w:sz w:val="18"/>
                <w:szCs w:val="18"/>
              </w:rPr>
            </w:pPr>
            <w:r w:rsidRPr="00C900FB">
              <w:rPr>
                <w:rFonts w:ascii="Verdana" w:hAnsi="Verdana" w:cs="Arial"/>
                <w:b/>
                <w:sz w:val="18"/>
                <w:szCs w:val="18"/>
              </w:rPr>
              <w:t>Objem ZN (lit)</w:t>
            </w:r>
          </w:p>
        </w:tc>
        <w:tc>
          <w:tcPr>
            <w:tcW w:w="2126" w:type="dxa"/>
            <w:tcBorders>
              <w:top w:val="single" w:sz="4" w:space="0" w:color="auto"/>
              <w:left w:val="single" w:sz="4" w:space="0" w:color="auto"/>
              <w:bottom w:val="single" w:sz="4" w:space="0" w:color="auto"/>
              <w:right w:val="single" w:sz="4" w:space="0" w:color="auto"/>
            </w:tcBorders>
            <w:vAlign w:val="center"/>
          </w:tcPr>
          <w:p w14:paraId="663BBF81" w14:textId="44BDAE0A" w:rsidR="00BD7FF2" w:rsidRPr="00C900FB" w:rsidRDefault="00BD7FF2" w:rsidP="0081482B">
            <w:pPr>
              <w:jc w:val="center"/>
              <w:rPr>
                <w:rFonts w:ascii="Verdana" w:hAnsi="Verdana" w:cs="Arial"/>
                <w:b/>
                <w:sz w:val="18"/>
                <w:szCs w:val="18"/>
              </w:rPr>
            </w:pPr>
            <w:r w:rsidRPr="00C900FB">
              <w:rPr>
                <w:rFonts w:ascii="Verdana" w:hAnsi="Verdana" w:cs="Arial"/>
                <w:b/>
                <w:sz w:val="18"/>
                <w:szCs w:val="18"/>
              </w:rPr>
              <w:t>Počet ZN (ks/</w:t>
            </w:r>
            <w:r w:rsidR="0081482B" w:rsidRPr="00C900FB">
              <w:rPr>
                <w:rFonts w:ascii="Verdana" w:hAnsi="Verdana" w:cs="Arial"/>
                <w:b/>
                <w:sz w:val="18"/>
                <w:szCs w:val="18"/>
              </w:rPr>
              <w:t>odvoz</w:t>
            </w:r>
            <w:r w:rsidRPr="00C900FB">
              <w:rPr>
                <w:rFonts w:ascii="Verdana" w:hAnsi="Verdana" w:cs="Arial"/>
                <w:b/>
                <w:sz w:val="18"/>
                <w:szCs w:val="18"/>
              </w:rPr>
              <w:t>)</w:t>
            </w:r>
          </w:p>
        </w:tc>
        <w:tc>
          <w:tcPr>
            <w:tcW w:w="2126" w:type="dxa"/>
            <w:tcBorders>
              <w:top w:val="single" w:sz="4" w:space="0" w:color="auto"/>
              <w:left w:val="single" w:sz="4" w:space="0" w:color="auto"/>
              <w:bottom w:val="single" w:sz="4" w:space="0" w:color="auto"/>
              <w:right w:val="single" w:sz="4" w:space="0" w:color="auto"/>
            </w:tcBorders>
            <w:vAlign w:val="center"/>
          </w:tcPr>
          <w:p w14:paraId="66DF0DCA" w14:textId="3AE65E25" w:rsidR="00BD7FF2" w:rsidRPr="00C900FB" w:rsidRDefault="00BD7FF2" w:rsidP="0081482B">
            <w:pPr>
              <w:jc w:val="center"/>
              <w:rPr>
                <w:rFonts w:ascii="Verdana" w:hAnsi="Verdana" w:cs="Arial"/>
                <w:b/>
                <w:sz w:val="18"/>
                <w:szCs w:val="18"/>
              </w:rPr>
            </w:pPr>
            <w:r w:rsidRPr="00C900FB">
              <w:rPr>
                <w:rFonts w:ascii="Verdana" w:hAnsi="Verdana" w:cs="Arial"/>
                <w:b/>
                <w:sz w:val="18"/>
                <w:szCs w:val="18"/>
              </w:rPr>
              <w:t>Celko</w:t>
            </w:r>
            <w:r w:rsidRPr="00C900FB">
              <w:rPr>
                <w:rFonts w:ascii="Verdana" w:hAnsi="Verdana" w:cs="Arial"/>
                <w:b/>
                <w:sz w:val="18"/>
                <w:szCs w:val="18"/>
              </w:rPr>
              <w:t xml:space="preserve">vá cena </w:t>
            </w:r>
            <w:r w:rsidRPr="00C900FB">
              <w:rPr>
                <w:rFonts w:ascii="Verdana" w:hAnsi="Verdana" w:cs="Arial"/>
                <w:b/>
                <w:sz w:val="18"/>
                <w:szCs w:val="18"/>
              </w:rPr>
              <w:t>(EUR bez DPH/odvoz)</w:t>
            </w:r>
          </w:p>
        </w:tc>
      </w:tr>
      <w:tr w:rsidR="00BD7FF2" w:rsidRPr="00C900FB" w14:paraId="4BE49F50" w14:textId="1620FC1E" w:rsidTr="0081482B">
        <w:tc>
          <w:tcPr>
            <w:tcW w:w="2122" w:type="dxa"/>
            <w:tcBorders>
              <w:top w:val="single" w:sz="4" w:space="0" w:color="auto"/>
              <w:left w:val="single" w:sz="4" w:space="0" w:color="auto"/>
              <w:bottom w:val="single" w:sz="4" w:space="0" w:color="auto"/>
              <w:right w:val="single" w:sz="4" w:space="0" w:color="auto"/>
            </w:tcBorders>
            <w:vAlign w:val="center"/>
            <w:hideMark/>
          </w:tcPr>
          <w:p w14:paraId="2127DA94" w14:textId="21B4AFDA" w:rsidR="00BD7FF2" w:rsidRPr="00C900FB" w:rsidRDefault="00BD7FF2" w:rsidP="0081482B">
            <w:pPr>
              <w:jc w:val="center"/>
              <w:rPr>
                <w:rFonts w:ascii="Verdana" w:hAnsi="Verdana"/>
                <w:b/>
                <w:caps/>
                <w:sz w:val="18"/>
                <w:szCs w:val="18"/>
                <w:lang w:val="sk-SK"/>
              </w:rPr>
            </w:pPr>
            <w:proofErr w:type="spellStart"/>
            <w:r w:rsidRPr="00C900FB">
              <w:rPr>
                <w:rFonts w:ascii="Verdana" w:hAnsi="Verdana" w:cs="Arial"/>
                <w:b/>
                <w:sz w:val="18"/>
                <w:szCs w:val="18"/>
              </w:rPr>
              <w:t>Papier</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14:paraId="10F92647" w14:textId="77777777" w:rsidR="00BD7FF2" w:rsidRPr="00C900FB" w:rsidRDefault="00BD7FF2" w:rsidP="0081482B">
            <w:pPr>
              <w:jc w:val="center"/>
              <w:rPr>
                <w:rFonts w:ascii="Verdana" w:hAnsi="Verdana" w:cs="Arial"/>
                <w:b/>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413E2259" w14:textId="77777777" w:rsidR="00BD7FF2" w:rsidRPr="00C900FB" w:rsidRDefault="00BD7FF2" w:rsidP="0081482B">
            <w:pPr>
              <w:jc w:val="center"/>
              <w:rPr>
                <w:rFonts w:ascii="Verdana" w:hAnsi="Verdana" w:cs="Arial"/>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7B87EC9" w14:textId="77777777" w:rsidR="00BD7FF2" w:rsidRPr="00C900FB" w:rsidRDefault="00BD7FF2" w:rsidP="0081482B">
            <w:pPr>
              <w:jc w:val="center"/>
              <w:rPr>
                <w:rFonts w:ascii="Verdana" w:hAnsi="Verdana" w:cs="Arial"/>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0A74B66F" w14:textId="77777777" w:rsidR="00BD7FF2" w:rsidRPr="00C900FB" w:rsidRDefault="00BD7FF2" w:rsidP="0081482B">
            <w:pPr>
              <w:jc w:val="center"/>
              <w:rPr>
                <w:rFonts w:ascii="Verdana" w:hAnsi="Verdana" w:cs="Arial"/>
                <w:b/>
                <w:sz w:val="18"/>
                <w:szCs w:val="18"/>
              </w:rPr>
            </w:pPr>
          </w:p>
        </w:tc>
      </w:tr>
      <w:tr w:rsidR="00BD7FF2" w:rsidRPr="00C900FB" w14:paraId="21A62F11" w14:textId="3A878842" w:rsidTr="0081482B">
        <w:tc>
          <w:tcPr>
            <w:tcW w:w="2122" w:type="dxa"/>
            <w:tcBorders>
              <w:top w:val="single" w:sz="4" w:space="0" w:color="auto"/>
              <w:left w:val="single" w:sz="4" w:space="0" w:color="auto"/>
              <w:bottom w:val="single" w:sz="4" w:space="0" w:color="auto"/>
              <w:right w:val="single" w:sz="4" w:space="0" w:color="auto"/>
            </w:tcBorders>
            <w:vAlign w:val="center"/>
          </w:tcPr>
          <w:p w14:paraId="1CC0A60B" w14:textId="77777777" w:rsidR="00BD7FF2" w:rsidRPr="00C900FB" w:rsidRDefault="00BD7FF2" w:rsidP="0081482B">
            <w:pPr>
              <w:jc w:val="center"/>
              <w:rPr>
                <w:rFonts w:ascii="Verdana" w:hAnsi="Verdana"/>
                <w:b/>
                <w:caps/>
                <w:sz w:val="18"/>
                <w:szCs w:val="18"/>
                <w:lang w:val="sk-SK"/>
              </w:rPr>
            </w:pPr>
            <w:r w:rsidRPr="00C900FB">
              <w:rPr>
                <w:rFonts w:ascii="Verdana" w:hAnsi="Verdana" w:cs="Arial"/>
                <w:b/>
                <w:sz w:val="18"/>
                <w:szCs w:val="18"/>
              </w:rPr>
              <w:t>Sklo</w:t>
            </w:r>
          </w:p>
        </w:tc>
        <w:tc>
          <w:tcPr>
            <w:tcW w:w="1984" w:type="dxa"/>
            <w:tcBorders>
              <w:top w:val="single" w:sz="4" w:space="0" w:color="auto"/>
              <w:left w:val="single" w:sz="4" w:space="0" w:color="auto"/>
              <w:bottom w:val="single" w:sz="4" w:space="0" w:color="auto"/>
              <w:right w:val="single" w:sz="4" w:space="0" w:color="auto"/>
            </w:tcBorders>
            <w:vAlign w:val="center"/>
          </w:tcPr>
          <w:p w14:paraId="25AEAFA4" w14:textId="77777777" w:rsidR="00BD7FF2" w:rsidRPr="00C900FB" w:rsidRDefault="00BD7FF2" w:rsidP="0081482B">
            <w:pPr>
              <w:jc w:val="center"/>
              <w:rPr>
                <w:rFonts w:ascii="Verdana" w:hAnsi="Verdana" w:cs="Arial"/>
                <w:b/>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3994F088" w14:textId="77777777" w:rsidR="00BD7FF2" w:rsidRPr="00C900FB" w:rsidRDefault="00BD7FF2" w:rsidP="0081482B">
            <w:pPr>
              <w:jc w:val="center"/>
              <w:rPr>
                <w:rFonts w:ascii="Verdana" w:hAnsi="Verdana" w:cs="Arial"/>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21DC75F6" w14:textId="77777777" w:rsidR="00BD7FF2" w:rsidRPr="00C900FB" w:rsidRDefault="00BD7FF2" w:rsidP="0081482B">
            <w:pPr>
              <w:jc w:val="center"/>
              <w:rPr>
                <w:rFonts w:ascii="Verdana" w:hAnsi="Verdana" w:cs="Arial"/>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C830DD6" w14:textId="77777777" w:rsidR="00BD7FF2" w:rsidRPr="00C900FB" w:rsidRDefault="00BD7FF2" w:rsidP="0081482B">
            <w:pPr>
              <w:jc w:val="center"/>
              <w:rPr>
                <w:rFonts w:ascii="Verdana" w:hAnsi="Verdana" w:cs="Arial"/>
                <w:b/>
                <w:sz w:val="18"/>
                <w:szCs w:val="18"/>
              </w:rPr>
            </w:pPr>
          </w:p>
        </w:tc>
      </w:tr>
      <w:tr w:rsidR="00BD7FF2" w:rsidRPr="00C900FB" w14:paraId="2C157161" w14:textId="4AB6BDFB" w:rsidTr="0081482B">
        <w:tc>
          <w:tcPr>
            <w:tcW w:w="2122" w:type="dxa"/>
            <w:tcBorders>
              <w:top w:val="single" w:sz="4" w:space="0" w:color="auto"/>
              <w:left w:val="single" w:sz="4" w:space="0" w:color="auto"/>
              <w:bottom w:val="single" w:sz="4" w:space="0" w:color="auto"/>
              <w:right w:val="single" w:sz="4" w:space="0" w:color="auto"/>
            </w:tcBorders>
            <w:vAlign w:val="center"/>
          </w:tcPr>
          <w:p w14:paraId="7F686AB3" w14:textId="77777777" w:rsidR="00BD7FF2" w:rsidRPr="00C900FB" w:rsidRDefault="00BD7FF2" w:rsidP="0081482B">
            <w:pPr>
              <w:jc w:val="center"/>
              <w:rPr>
                <w:rFonts w:ascii="Verdana" w:hAnsi="Verdana" w:cs="Arial"/>
                <w:b/>
                <w:sz w:val="18"/>
                <w:szCs w:val="18"/>
              </w:rPr>
            </w:pPr>
            <w:r w:rsidRPr="00C900FB">
              <w:rPr>
                <w:rFonts w:ascii="Verdana" w:hAnsi="Verdana" w:cs="Arial"/>
                <w:b/>
                <w:sz w:val="18"/>
                <w:szCs w:val="18"/>
              </w:rPr>
              <w:t xml:space="preserve">Plasty, kovy, </w:t>
            </w:r>
            <w:proofErr w:type="spellStart"/>
            <w:r w:rsidRPr="00C900FB">
              <w:rPr>
                <w:rFonts w:ascii="Verdana" w:hAnsi="Verdana" w:cs="Arial"/>
                <w:b/>
                <w:sz w:val="18"/>
                <w:szCs w:val="18"/>
              </w:rPr>
              <w:t>vkm</w:t>
            </w:r>
            <w:proofErr w:type="spellEnd"/>
          </w:p>
        </w:tc>
        <w:tc>
          <w:tcPr>
            <w:tcW w:w="1984" w:type="dxa"/>
            <w:tcBorders>
              <w:top w:val="single" w:sz="4" w:space="0" w:color="auto"/>
              <w:left w:val="single" w:sz="4" w:space="0" w:color="auto"/>
              <w:bottom w:val="single" w:sz="4" w:space="0" w:color="auto"/>
              <w:right w:val="single" w:sz="4" w:space="0" w:color="auto"/>
            </w:tcBorders>
            <w:vAlign w:val="center"/>
          </w:tcPr>
          <w:p w14:paraId="63D258D3" w14:textId="77777777" w:rsidR="00BD7FF2" w:rsidRPr="00C900FB" w:rsidRDefault="00BD7FF2" w:rsidP="0081482B">
            <w:pPr>
              <w:jc w:val="center"/>
              <w:rPr>
                <w:rFonts w:ascii="Verdana" w:hAnsi="Verdana" w:cs="Arial"/>
                <w:b/>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17A683FA" w14:textId="77777777" w:rsidR="00BD7FF2" w:rsidRPr="00C900FB" w:rsidRDefault="00BD7FF2" w:rsidP="0081482B">
            <w:pPr>
              <w:jc w:val="center"/>
              <w:rPr>
                <w:rFonts w:ascii="Verdana" w:hAnsi="Verdana" w:cs="Arial"/>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6A21C1D1" w14:textId="77777777" w:rsidR="00BD7FF2" w:rsidRPr="00C900FB" w:rsidRDefault="00BD7FF2" w:rsidP="0081482B">
            <w:pPr>
              <w:jc w:val="center"/>
              <w:rPr>
                <w:rFonts w:ascii="Verdana" w:hAnsi="Verdana" w:cs="Arial"/>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FA32E1C" w14:textId="77777777" w:rsidR="00BD7FF2" w:rsidRPr="00C900FB" w:rsidRDefault="00BD7FF2" w:rsidP="0081482B">
            <w:pPr>
              <w:jc w:val="center"/>
              <w:rPr>
                <w:rFonts w:ascii="Verdana" w:hAnsi="Verdana" w:cs="Arial"/>
                <w:b/>
                <w:sz w:val="18"/>
                <w:szCs w:val="18"/>
              </w:rPr>
            </w:pPr>
          </w:p>
        </w:tc>
      </w:tr>
      <w:tr w:rsidR="00BD7FF2" w:rsidRPr="00C900FB" w14:paraId="5039E9D3" w14:textId="122CBF8B" w:rsidTr="0081482B">
        <w:tc>
          <w:tcPr>
            <w:tcW w:w="2122" w:type="dxa"/>
            <w:tcBorders>
              <w:top w:val="single" w:sz="4" w:space="0" w:color="auto"/>
              <w:left w:val="single" w:sz="4" w:space="0" w:color="auto"/>
              <w:bottom w:val="single" w:sz="4" w:space="0" w:color="auto"/>
              <w:right w:val="single" w:sz="4" w:space="0" w:color="auto"/>
            </w:tcBorders>
            <w:vAlign w:val="center"/>
          </w:tcPr>
          <w:p w14:paraId="4DAB52C8" w14:textId="6310B2F6" w:rsidR="00BD7FF2" w:rsidRPr="00C900FB" w:rsidRDefault="0081482B" w:rsidP="0081482B">
            <w:pPr>
              <w:jc w:val="center"/>
              <w:rPr>
                <w:rFonts w:ascii="Verdana" w:hAnsi="Verdana" w:cs="Arial"/>
                <w:b/>
                <w:sz w:val="18"/>
                <w:szCs w:val="18"/>
              </w:rPr>
            </w:pPr>
            <w:r w:rsidRPr="00C900FB">
              <w:rPr>
                <w:rFonts w:ascii="Verdana" w:hAnsi="Verdana" w:cs="Arial"/>
                <w:b/>
                <w:sz w:val="18"/>
                <w:szCs w:val="18"/>
              </w:rPr>
              <w:t xml:space="preserve">Celková cena za </w:t>
            </w:r>
            <w:proofErr w:type="spellStart"/>
            <w:r w:rsidRPr="00C900FB">
              <w:rPr>
                <w:rFonts w:ascii="Verdana" w:hAnsi="Verdana" w:cs="Arial"/>
                <w:b/>
                <w:sz w:val="18"/>
                <w:szCs w:val="18"/>
              </w:rPr>
              <w:t>všetky</w:t>
            </w:r>
            <w:proofErr w:type="spellEnd"/>
            <w:r w:rsidRPr="00C900FB">
              <w:rPr>
                <w:rFonts w:ascii="Verdana" w:hAnsi="Verdana" w:cs="Arial"/>
                <w:b/>
                <w:sz w:val="18"/>
                <w:szCs w:val="18"/>
              </w:rPr>
              <w:t xml:space="preserve"> </w:t>
            </w:r>
            <w:proofErr w:type="spellStart"/>
            <w:r w:rsidRPr="00C900FB">
              <w:rPr>
                <w:rFonts w:ascii="Verdana" w:hAnsi="Verdana" w:cs="Arial"/>
                <w:b/>
                <w:sz w:val="18"/>
                <w:szCs w:val="18"/>
              </w:rPr>
              <w:t>zložky</w:t>
            </w:r>
            <w:proofErr w:type="spellEnd"/>
            <w:r w:rsidRPr="00C900FB">
              <w:rPr>
                <w:rFonts w:ascii="Verdana" w:hAnsi="Verdana" w:cs="Arial"/>
                <w:b/>
                <w:sz w:val="18"/>
                <w:szCs w:val="18"/>
              </w:rPr>
              <w:t xml:space="preserve"> (EUR bez DPH/odvoz)</w:t>
            </w:r>
          </w:p>
        </w:tc>
        <w:tc>
          <w:tcPr>
            <w:tcW w:w="1984" w:type="dxa"/>
            <w:tcBorders>
              <w:top w:val="single" w:sz="4" w:space="0" w:color="auto"/>
              <w:left w:val="single" w:sz="4" w:space="0" w:color="auto"/>
              <w:bottom w:val="single" w:sz="4" w:space="0" w:color="auto"/>
              <w:right w:val="single" w:sz="4" w:space="0" w:color="auto"/>
            </w:tcBorders>
            <w:vAlign w:val="center"/>
          </w:tcPr>
          <w:p w14:paraId="40939381" w14:textId="77777777" w:rsidR="00BD7FF2" w:rsidRPr="00C900FB" w:rsidRDefault="00BD7FF2" w:rsidP="0081482B">
            <w:pPr>
              <w:jc w:val="center"/>
              <w:rPr>
                <w:rFonts w:ascii="Verdana" w:hAnsi="Verdana" w:cs="Arial"/>
                <w:b/>
                <w:sz w:val="18"/>
                <w:szCs w:val="18"/>
              </w:rPr>
            </w:pPr>
          </w:p>
        </w:tc>
        <w:tc>
          <w:tcPr>
            <w:tcW w:w="1985" w:type="dxa"/>
            <w:tcBorders>
              <w:top w:val="single" w:sz="4" w:space="0" w:color="auto"/>
              <w:left w:val="single" w:sz="4" w:space="0" w:color="auto"/>
              <w:bottom w:val="single" w:sz="4" w:space="0" w:color="auto"/>
              <w:right w:val="single" w:sz="4" w:space="0" w:color="auto"/>
            </w:tcBorders>
            <w:vAlign w:val="center"/>
          </w:tcPr>
          <w:p w14:paraId="788E9553" w14:textId="77777777" w:rsidR="00BD7FF2" w:rsidRPr="00C900FB" w:rsidRDefault="00BD7FF2" w:rsidP="0081482B">
            <w:pPr>
              <w:jc w:val="center"/>
              <w:rPr>
                <w:rFonts w:ascii="Verdana" w:hAnsi="Verdana" w:cs="Arial"/>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11038CB6" w14:textId="77777777" w:rsidR="00BD7FF2" w:rsidRPr="00C900FB" w:rsidRDefault="00BD7FF2" w:rsidP="0081482B">
            <w:pPr>
              <w:jc w:val="center"/>
              <w:rPr>
                <w:rFonts w:ascii="Verdana" w:hAnsi="Verdana" w:cs="Arial"/>
                <w:b/>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59BCE307" w14:textId="77777777" w:rsidR="00BD7FF2" w:rsidRPr="00C900FB" w:rsidRDefault="00BD7FF2" w:rsidP="0081482B">
            <w:pPr>
              <w:jc w:val="center"/>
              <w:rPr>
                <w:rFonts w:ascii="Verdana" w:hAnsi="Verdana" w:cs="Arial"/>
                <w:b/>
                <w:sz w:val="18"/>
                <w:szCs w:val="18"/>
              </w:rPr>
            </w:pPr>
          </w:p>
        </w:tc>
      </w:tr>
    </w:tbl>
    <w:p w14:paraId="49072486" w14:textId="77777777" w:rsidR="003A6088" w:rsidRPr="00C900FB" w:rsidRDefault="003A6088" w:rsidP="003A6088">
      <w:pPr>
        <w:jc w:val="center"/>
        <w:rPr>
          <w:rFonts w:ascii="Verdana" w:hAnsi="Verdana"/>
          <w:b/>
          <w:caps/>
          <w:sz w:val="18"/>
          <w:szCs w:val="18"/>
          <w:lang w:val="sk-SK"/>
        </w:rPr>
      </w:pPr>
    </w:p>
    <w:p w14:paraId="009174EC" w14:textId="77777777" w:rsidR="003A6088" w:rsidRPr="00C900FB" w:rsidRDefault="003A6088" w:rsidP="003A6088">
      <w:pPr>
        <w:jc w:val="center"/>
        <w:rPr>
          <w:rFonts w:ascii="Verdana" w:hAnsi="Verdana"/>
          <w:b/>
          <w:caps/>
          <w:sz w:val="18"/>
          <w:szCs w:val="18"/>
          <w:lang w:val="sk-SK"/>
        </w:rPr>
      </w:pPr>
    </w:p>
    <w:p w14:paraId="17DF497A" w14:textId="77777777" w:rsidR="00BD7FF2" w:rsidRPr="00C900FB" w:rsidRDefault="00BD7FF2" w:rsidP="003A6088">
      <w:pPr>
        <w:jc w:val="center"/>
        <w:rPr>
          <w:rFonts w:ascii="Verdana" w:hAnsi="Verdana"/>
          <w:b/>
          <w:caps/>
          <w:sz w:val="18"/>
          <w:szCs w:val="18"/>
          <w:lang w:val="sk-SK"/>
        </w:rPr>
      </w:pPr>
    </w:p>
    <w:p w14:paraId="1D6DDD93" w14:textId="77777777" w:rsidR="00BD7FF2" w:rsidRPr="00C900FB" w:rsidRDefault="00BD7FF2" w:rsidP="003A6088">
      <w:pPr>
        <w:jc w:val="center"/>
        <w:rPr>
          <w:rFonts w:ascii="Verdana" w:hAnsi="Verdana"/>
          <w:b/>
          <w:caps/>
          <w:sz w:val="18"/>
          <w:szCs w:val="18"/>
          <w:lang w:val="sk-SK"/>
        </w:rPr>
      </w:pPr>
    </w:p>
    <w:p w14:paraId="3DA1E90F" w14:textId="77777777" w:rsidR="00BD7FF2" w:rsidRDefault="00BD7FF2" w:rsidP="003A6088">
      <w:pPr>
        <w:jc w:val="center"/>
        <w:rPr>
          <w:rFonts w:ascii="Verdana" w:hAnsi="Verdana"/>
          <w:b/>
          <w:caps/>
          <w:sz w:val="18"/>
          <w:szCs w:val="18"/>
          <w:lang w:val="sk-SK"/>
        </w:rPr>
      </w:pPr>
    </w:p>
    <w:p w14:paraId="71802DC7" w14:textId="77777777" w:rsidR="00BD7FF2" w:rsidRDefault="00BD7FF2" w:rsidP="003A6088">
      <w:pPr>
        <w:jc w:val="center"/>
        <w:rPr>
          <w:rFonts w:ascii="Verdana" w:hAnsi="Verdana"/>
          <w:b/>
          <w:caps/>
          <w:sz w:val="18"/>
          <w:szCs w:val="18"/>
          <w:lang w:val="sk-SK"/>
        </w:rPr>
      </w:pPr>
    </w:p>
    <w:p w14:paraId="22F0A457" w14:textId="77777777" w:rsidR="00BD7FF2" w:rsidRDefault="00BD7FF2" w:rsidP="003A6088">
      <w:pPr>
        <w:jc w:val="center"/>
        <w:rPr>
          <w:rFonts w:ascii="Verdana" w:hAnsi="Verdana"/>
          <w:b/>
          <w:caps/>
          <w:sz w:val="18"/>
          <w:szCs w:val="18"/>
          <w:lang w:val="sk-SK"/>
        </w:rPr>
      </w:pPr>
    </w:p>
    <w:p w14:paraId="3B0072D8" w14:textId="77777777" w:rsidR="00BD7FF2" w:rsidRDefault="00BD7FF2" w:rsidP="003A6088">
      <w:pPr>
        <w:jc w:val="center"/>
        <w:rPr>
          <w:rFonts w:ascii="Verdana" w:hAnsi="Verdana"/>
          <w:b/>
          <w:caps/>
          <w:sz w:val="18"/>
          <w:szCs w:val="18"/>
          <w:lang w:val="sk-SK"/>
        </w:rPr>
      </w:pPr>
    </w:p>
    <w:p w14:paraId="63658462" w14:textId="77777777" w:rsidR="00BD7FF2" w:rsidRDefault="00BD7FF2" w:rsidP="003A6088">
      <w:pPr>
        <w:jc w:val="center"/>
        <w:rPr>
          <w:rFonts w:ascii="Verdana" w:hAnsi="Verdana"/>
          <w:b/>
          <w:caps/>
          <w:sz w:val="18"/>
          <w:szCs w:val="18"/>
          <w:lang w:val="sk-SK"/>
        </w:rPr>
      </w:pPr>
    </w:p>
    <w:p w14:paraId="04FEB9D2" w14:textId="77777777" w:rsidR="00BD7FF2" w:rsidRDefault="00BD7FF2" w:rsidP="003A6088">
      <w:pPr>
        <w:jc w:val="center"/>
        <w:rPr>
          <w:rFonts w:ascii="Verdana" w:hAnsi="Verdana"/>
          <w:b/>
          <w:caps/>
          <w:sz w:val="18"/>
          <w:szCs w:val="18"/>
          <w:lang w:val="sk-SK"/>
        </w:rPr>
      </w:pPr>
    </w:p>
    <w:p w14:paraId="08E17FC0" w14:textId="77777777" w:rsidR="00BD7FF2" w:rsidRDefault="00BD7FF2" w:rsidP="003A6088">
      <w:pPr>
        <w:jc w:val="center"/>
        <w:rPr>
          <w:rFonts w:ascii="Verdana" w:hAnsi="Verdana"/>
          <w:b/>
          <w:caps/>
          <w:sz w:val="18"/>
          <w:szCs w:val="18"/>
          <w:lang w:val="sk-SK"/>
        </w:rPr>
      </w:pPr>
    </w:p>
    <w:p w14:paraId="57E3381C" w14:textId="77777777" w:rsidR="00BD7FF2" w:rsidRDefault="00BD7FF2" w:rsidP="003A6088">
      <w:pPr>
        <w:jc w:val="center"/>
        <w:rPr>
          <w:rFonts w:ascii="Verdana" w:hAnsi="Verdana"/>
          <w:b/>
          <w:caps/>
          <w:sz w:val="18"/>
          <w:szCs w:val="18"/>
          <w:lang w:val="sk-SK"/>
        </w:rPr>
      </w:pPr>
    </w:p>
    <w:p w14:paraId="02DC6C39" w14:textId="77777777" w:rsidR="00BD7FF2" w:rsidRDefault="00BD7FF2" w:rsidP="003A6088">
      <w:pPr>
        <w:jc w:val="center"/>
        <w:rPr>
          <w:rFonts w:ascii="Verdana" w:hAnsi="Verdana"/>
          <w:b/>
          <w:caps/>
          <w:sz w:val="18"/>
          <w:szCs w:val="18"/>
          <w:lang w:val="sk-SK"/>
        </w:rPr>
      </w:pPr>
    </w:p>
    <w:p w14:paraId="2550EB55" w14:textId="77777777" w:rsidR="00BD7FF2" w:rsidRDefault="00BD7FF2" w:rsidP="003A6088">
      <w:pPr>
        <w:jc w:val="center"/>
        <w:rPr>
          <w:rFonts w:ascii="Verdana" w:hAnsi="Verdana"/>
          <w:b/>
          <w:caps/>
          <w:sz w:val="18"/>
          <w:szCs w:val="18"/>
          <w:lang w:val="sk-SK"/>
        </w:rPr>
      </w:pPr>
    </w:p>
    <w:p w14:paraId="1AE29202" w14:textId="77777777" w:rsidR="00BD7FF2" w:rsidRDefault="00BD7FF2" w:rsidP="003A6088">
      <w:pPr>
        <w:jc w:val="center"/>
        <w:rPr>
          <w:rFonts w:ascii="Verdana" w:hAnsi="Verdana"/>
          <w:b/>
          <w:caps/>
          <w:sz w:val="18"/>
          <w:szCs w:val="18"/>
          <w:lang w:val="sk-SK"/>
        </w:rPr>
      </w:pPr>
    </w:p>
    <w:p w14:paraId="2C260272" w14:textId="77777777" w:rsidR="00BD7FF2" w:rsidRDefault="00BD7FF2" w:rsidP="003A6088">
      <w:pPr>
        <w:jc w:val="center"/>
        <w:rPr>
          <w:rFonts w:ascii="Verdana" w:hAnsi="Verdana"/>
          <w:b/>
          <w:caps/>
          <w:sz w:val="18"/>
          <w:szCs w:val="18"/>
          <w:lang w:val="sk-SK"/>
        </w:rPr>
      </w:pPr>
    </w:p>
    <w:p w14:paraId="1938B409" w14:textId="77777777" w:rsidR="00BD7FF2" w:rsidRDefault="00BD7FF2" w:rsidP="003A6088">
      <w:pPr>
        <w:jc w:val="center"/>
        <w:rPr>
          <w:rFonts w:ascii="Verdana" w:hAnsi="Verdana"/>
          <w:b/>
          <w:caps/>
          <w:sz w:val="18"/>
          <w:szCs w:val="18"/>
          <w:lang w:val="sk-SK"/>
        </w:rPr>
      </w:pPr>
    </w:p>
    <w:p w14:paraId="7FDECE3B" w14:textId="77777777" w:rsidR="00BD7FF2" w:rsidRDefault="00BD7FF2" w:rsidP="003A6088">
      <w:pPr>
        <w:jc w:val="center"/>
        <w:rPr>
          <w:rFonts w:ascii="Verdana" w:hAnsi="Verdana"/>
          <w:b/>
          <w:caps/>
          <w:sz w:val="18"/>
          <w:szCs w:val="18"/>
          <w:lang w:val="sk-SK"/>
        </w:rPr>
      </w:pPr>
    </w:p>
    <w:p w14:paraId="44B3C72B" w14:textId="77777777" w:rsidR="00BD7FF2" w:rsidRDefault="00BD7FF2" w:rsidP="003A6088">
      <w:pPr>
        <w:jc w:val="center"/>
        <w:rPr>
          <w:rFonts w:ascii="Verdana" w:hAnsi="Verdana"/>
          <w:b/>
          <w:caps/>
          <w:sz w:val="18"/>
          <w:szCs w:val="18"/>
          <w:lang w:val="sk-SK"/>
        </w:rPr>
      </w:pPr>
    </w:p>
    <w:p w14:paraId="71DF23D7" w14:textId="77777777" w:rsidR="00BD7FF2" w:rsidRDefault="00BD7FF2" w:rsidP="003A6088">
      <w:pPr>
        <w:jc w:val="center"/>
        <w:rPr>
          <w:rFonts w:ascii="Verdana" w:hAnsi="Verdana"/>
          <w:b/>
          <w:caps/>
          <w:sz w:val="18"/>
          <w:szCs w:val="18"/>
          <w:lang w:val="sk-SK"/>
        </w:rPr>
      </w:pPr>
    </w:p>
    <w:p w14:paraId="6F618397" w14:textId="77777777" w:rsidR="00BD7FF2" w:rsidRDefault="00BD7FF2" w:rsidP="003A6088">
      <w:pPr>
        <w:jc w:val="center"/>
        <w:rPr>
          <w:rFonts w:ascii="Verdana" w:hAnsi="Verdana"/>
          <w:b/>
          <w:caps/>
          <w:sz w:val="18"/>
          <w:szCs w:val="18"/>
          <w:lang w:val="sk-SK"/>
        </w:rPr>
      </w:pPr>
    </w:p>
    <w:p w14:paraId="6BB5313B" w14:textId="77777777" w:rsidR="00BD7FF2" w:rsidRDefault="00BD7FF2" w:rsidP="003A6088">
      <w:pPr>
        <w:jc w:val="center"/>
        <w:rPr>
          <w:rFonts w:ascii="Verdana" w:hAnsi="Verdana"/>
          <w:b/>
          <w:caps/>
          <w:sz w:val="18"/>
          <w:szCs w:val="18"/>
          <w:lang w:val="sk-SK"/>
        </w:rPr>
      </w:pPr>
    </w:p>
    <w:p w14:paraId="12D1112C" w14:textId="77777777" w:rsidR="00BD7FF2" w:rsidRDefault="00BD7FF2" w:rsidP="003A6088">
      <w:pPr>
        <w:jc w:val="center"/>
        <w:rPr>
          <w:rFonts w:ascii="Verdana" w:hAnsi="Verdana"/>
          <w:b/>
          <w:caps/>
          <w:sz w:val="18"/>
          <w:szCs w:val="18"/>
          <w:lang w:val="sk-SK"/>
        </w:rPr>
      </w:pPr>
    </w:p>
    <w:p w14:paraId="1F269F53" w14:textId="77777777" w:rsidR="00BD7FF2" w:rsidRDefault="00BD7FF2" w:rsidP="003A6088">
      <w:pPr>
        <w:jc w:val="center"/>
        <w:rPr>
          <w:rFonts w:ascii="Verdana" w:hAnsi="Verdana"/>
          <w:b/>
          <w:caps/>
          <w:sz w:val="18"/>
          <w:szCs w:val="18"/>
          <w:lang w:val="sk-SK"/>
        </w:rPr>
      </w:pPr>
    </w:p>
    <w:p w14:paraId="486DBD51" w14:textId="77777777" w:rsidR="00BD7FF2" w:rsidRDefault="00BD7FF2" w:rsidP="003A6088">
      <w:pPr>
        <w:jc w:val="center"/>
        <w:rPr>
          <w:rFonts w:ascii="Verdana" w:hAnsi="Verdana"/>
          <w:b/>
          <w:caps/>
          <w:sz w:val="18"/>
          <w:szCs w:val="18"/>
          <w:lang w:val="sk-SK"/>
        </w:rPr>
      </w:pPr>
    </w:p>
    <w:p w14:paraId="5649A3EC" w14:textId="77777777" w:rsidR="00BD7FF2" w:rsidRDefault="00BD7FF2" w:rsidP="003A6088">
      <w:pPr>
        <w:jc w:val="center"/>
        <w:rPr>
          <w:rFonts w:ascii="Verdana" w:hAnsi="Verdana"/>
          <w:b/>
          <w:caps/>
          <w:sz w:val="18"/>
          <w:szCs w:val="18"/>
          <w:lang w:val="sk-SK"/>
        </w:rPr>
      </w:pPr>
    </w:p>
    <w:p w14:paraId="673F300A" w14:textId="77777777" w:rsidR="003A6088" w:rsidRDefault="003A6088" w:rsidP="003A6088">
      <w:pPr>
        <w:jc w:val="center"/>
        <w:rPr>
          <w:rFonts w:ascii="Verdana" w:hAnsi="Verdana"/>
          <w:b/>
          <w:caps/>
          <w:sz w:val="18"/>
          <w:szCs w:val="18"/>
          <w:lang w:val="sk-SK"/>
        </w:rPr>
      </w:pPr>
    </w:p>
    <w:p w14:paraId="7E22D336" w14:textId="77777777" w:rsidR="003A6088" w:rsidRDefault="003A6088" w:rsidP="003A6088">
      <w:pPr>
        <w:jc w:val="center"/>
        <w:rPr>
          <w:rFonts w:ascii="Verdana" w:hAnsi="Verdana"/>
          <w:b/>
          <w:caps/>
          <w:sz w:val="18"/>
          <w:szCs w:val="18"/>
          <w:lang w:val="sk-SK"/>
        </w:rPr>
      </w:pPr>
      <w:r>
        <w:rPr>
          <w:rFonts w:ascii="Verdana" w:hAnsi="Verdana"/>
          <w:b/>
          <w:caps/>
          <w:sz w:val="18"/>
          <w:szCs w:val="18"/>
          <w:lang w:val="sk-SK"/>
        </w:rPr>
        <w:t>PRÍLOHA 2</w:t>
      </w:r>
    </w:p>
    <w:p w14:paraId="190DB349" w14:textId="77777777" w:rsidR="003A6088" w:rsidRDefault="003A6088" w:rsidP="003A6088">
      <w:pPr>
        <w:pBdr>
          <w:top w:val="single" w:sz="4" w:space="1" w:color="auto"/>
          <w:left w:val="single" w:sz="4" w:space="0" w:color="auto"/>
          <w:bottom w:val="single" w:sz="4" w:space="1" w:color="auto"/>
          <w:right w:val="single" w:sz="4" w:space="4" w:color="auto"/>
        </w:pBdr>
        <w:jc w:val="center"/>
        <w:rPr>
          <w:rFonts w:ascii="Verdana" w:hAnsi="Verdana" w:cstheme="minorBidi"/>
          <w:b/>
          <w:sz w:val="18"/>
          <w:szCs w:val="18"/>
          <w:lang w:val="sk-SK"/>
        </w:rPr>
      </w:pPr>
      <w:r>
        <w:rPr>
          <w:rFonts w:ascii="Verdana" w:hAnsi="Verdana"/>
          <w:b/>
          <w:sz w:val="18"/>
          <w:szCs w:val="18"/>
          <w:lang w:val="sk-SK"/>
        </w:rPr>
        <w:t xml:space="preserve">PREHĽAD </w:t>
      </w:r>
      <w:r>
        <w:rPr>
          <w:rFonts w:ascii="Verdana" w:hAnsi="Verdana"/>
          <w:b/>
          <w:caps/>
          <w:sz w:val="18"/>
          <w:szCs w:val="18"/>
          <w:lang w:val="sk-SK"/>
        </w:rPr>
        <w:t>množstva vyzbieraných Vytriedených zložiek v Obci</w:t>
      </w:r>
    </w:p>
    <w:p w14:paraId="3DA3A3F4"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bookmarkStart w:id="24" w:name="_Hlk54735765"/>
      <w:proofErr w:type="spellStart"/>
      <w:r>
        <w:rPr>
          <w:rFonts w:ascii="Arial" w:hAnsi="Arial" w:cs="Arial"/>
          <w:b/>
          <w:sz w:val="16"/>
          <w:szCs w:val="16"/>
        </w:rPr>
        <w:t>Potvrdenie</w:t>
      </w:r>
      <w:proofErr w:type="spellEnd"/>
      <w:r>
        <w:rPr>
          <w:rFonts w:ascii="Arial" w:hAnsi="Arial" w:cs="Arial"/>
          <w:b/>
          <w:sz w:val="16"/>
          <w:szCs w:val="16"/>
        </w:rPr>
        <w:t xml:space="preserve"> o </w:t>
      </w:r>
      <w:proofErr w:type="spellStart"/>
      <w:r>
        <w:rPr>
          <w:rFonts w:ascii="Arial" w:hAnsi="Arial" w:cs="Arial"/>
          <w:b/>
          <w:sz w:val="16"/>
          <w:szCs w:val="16"/>
        </w:rPr>
        <w:t>množstvách</w:t>
      </w:r>
      <w:proofErr w:type="spellEnd"/>
      <w:r>
        <w:rPr>
          <w:rFonts w:ascii="Arial" w:hAnsi="Arial" w:cs="Arial"/>
          <w:b/>
          <w:sz w:val="16"/>
          <w:szCs w:val="16"/>
        </w:rPr>
        <w:t xml:space="preserve"> </w:t>
      </w:r>
      <w:proofErr w:type="spellStart"/>
      <w:r>
        <w:rPr>
          <w:rFonts w:ascii="Arial" w:hAnsi="Arial" w:cs="Arial"/>
          <w:b/>
          <w:sz w:val="16"/>
          <w:szCs w:val="16"/>
        </w:rPr>
        <w:t>vyzbieraných</w:t>
      </w:r>
      <w:proofErr w:type="spellEnd"/>
      <w:r>
        <w:rPr>
          <w:rFonts w:ascii="Arial" w:hAnsi="Arial" w:cs="Arial"/>
          <w:b/>
          <w:sz w:val="16"/>
          <w:szCs w:val="16"/>
        </w:rPr>
        <w:t xml:space="preserve"> </w:t>
      </w:r>
      <w:proofErr w:type="spellStart"/>
      <w:r>
        <w:rPr>
          <w:rFonts w:ascii="Arial" w:hAnsi="Arial" w:cs="Arial"/>
          <w:b/>
          <w:sz w:val="16"/>
          <w:szCs w:val="16"/>
        </w:rPr>
        <w:t>oddelene</w:t>
      </w:r>
      <w:proofErr w:type="spellEnd"/>
      <w:r>
        <w:rPr>
          <w:rFonts w:ascii="Arial" w:hAnsi="Arial" w:cs="Arial"/>
          <w:b/>
          <w:sz w:val="16"/>
          <w:szCs w:val="16"/>
        </w:rPr>
        <w:t xml:space="preserve"> </w:t>
      </w:r>
      <w:proofErr w:type="spellStart"/>
      <w:r>
        <w:rPr>
          <w:rFonts w:ascii="Arial" w:hAnsi="Arial" w:cs="Arial"/>
          <w:b/>
          <w:sz w:val="16"/>
          <w:szCs w:val="16"/>
        </w:rPr>
        <w:t>zbieraných</w:t>
      </w:r>
      <w:proofErr w:type="spellEnd"/>
      <w:r>
        <w:rPr>
          <w:rFonts w:ascii="Arial" w:hAnsi="Arial" w:cs="Arial"/>
          <w:b/>
          <w:sz w:val="16"/>
          <w:szCs w:val="16"/>
        </w:rPr>
        <w:t xml:space="preserve"> </w:t>
      </w:r>
      <w:proofErr w:type="spellStart"/>
      <w:r>
        <w:rPr>
          <w:rFonts w:ascii="Arial" w:hAnsi="Arial" w:cs="Arial"/>
          <w:b/>
          <w:sz w:val="16"/>
          <w:szCs w:val="16"/>
        </w:rPr>
        <w:t>zložiek</w:t>
      </w:r>
      <w:proofErr w:type="spellEnd"/>
      <w:r>
        <w:rPr>
          <w:rFonts w:ascii="Arial" w:hAnsi="Arial" w:cs="Arial"/>
          <w:b/>
          <w:sz w:val="16"/>
          <w:szCs w:val="16"/>
        </w:rPr>
        <w:t xml:space="preserve"> </w:t>
      </w:r>
      <w:proofErr w:type="spellStart"/>
      <w:r>
        <w:rPr>
          <w:rFonts w:ascii="Arial" w:hAnsi="Arial" w:cs="Arial"/>
          <w:b/>
          <w:sz w:val="16"/>
          <w:szCs w:val="16"/>
        </w:rPr>
        <w:t>komunálnych</w:t>
      </w:r>
      <w:proofErr w:type="spellEnd"/>
      <w:r>
        <w:rPr>
          <w:rFonts w:ascii="Arial" w:hAnsi="Arial" w:cs="Arial"/>
          <w:b/>
          <w:sz w:val="16"/>
          <w:szCs w:val="16"/>
        </w:rPr>
        <w:t xml:space="preserve"> </w:t>
      </w:r>
      <w:proofErr w:type="spellStart"/>
      <w:r>
        <w:rPr>
          <w:rFonts w:ascii="Arial" w:hAnsi="Arial" w:cs="Arial"/>
          <w:b/>
          <w:sz w:val="16"/>
          <w:szCs w:val="16"/>
        </w:rPr>
        <w:t>odpadov</w:t>
      </w:r>
      <w:proofErr w:type="spellEnd"/>
      <w:r>
        <w:rPr>
          <w:rFonts w:ascii="Arial" w:hAnsi="Arial" w:cs="Arial"/>
          <w:b/>
          <w:sz w:val="16"/>
          <w:szCs w:val="16"/>
        </w:rPr>
        <w:t xml:space="preserve"> (</w:t>
      </w:r>
      <w:proofErr w:type="spellStart"/>
      <w:r>
        <w:rPr>
          <w:rFonts w:ascii="Arial" w:hAnsi="Arial" w:cs="Arial"/>
          <w:b/>
          <w:sz w:val="16"/>
          <w:szCs w:val="16"/>
        </w:rPr>
        <w:t>odpadov</w:t>
      </w:r>
      <w:proofErr w:type="spellEnd"/>
      <w:r>
        <w:rPr>
          <w:rFonts w:ascii="Arial" w:hAnsi="Arial" w:cs="Arial"/>
          <w:b/>
          <w:sz w:val="16"/>
          <w:szCs w:val="16"/>
        </w:rPr>
        <w:t xml:space="preserve"> z </w:t>
      </w:r>
      <w:proofErr w:type="spellStart"/>
      <w:r>
        <w:rPr>
          <w:rFonts w:ascii="Arial" w:hAnsi="Arial" w:cs="Arial"/>
          <w:b/>
          <w:sz w:val="16"/>
          <w:szCs w:val="16"/>
        </w:rPr>
        <w:t>obalov</w:t>
      </w:r>
      <w:proofErr w:type="spellEnd"/>
      <w:r>
        <w:rPr>
          <w:rFonts w:ascii="Arial" w:hAnsi="Arial" w:cs="Arial"/>
          <w:b/>
          <w:sz w:val="16"/>
          <w:szCs w:val="16"/>
        </w:rPr>
        <w:t xml:space="preserve"> a </w:t>
      </w:r>
      <w:proofErr w:type="spellStart"/>
      <w:r>
        <w:rPr>
          <w:rFonts w:ascii="Arial" w:hAnsi="Arial" w:cs="Arial"/>
          <w:b/>
          <w:sz w:val="16"/>
          <w:szCs w:val="16"/>
        </w:rPr>
        <w:t>odpadov</w:t>
      </w:r>
      <w:proofErr w:type="spellEnd"/>
      <w:r>
        <w:rPr>
          <w:rFonts w:ascii="Arial" w:hAnsi="Arial" w:cs="Arial"/>
          <w:b/>
          <w:sz w:val="16"/>
          <w:szCs w:val="16"/>
        </w:rPr>
        <w:t xml:space="preserve"> z neobalových </w:t>
      </w:r>
      <w:proofErr w:type="spellStart"/>
      <w:r>
        <w:rPr>
          <w:rFonts w:ascii="Arial" w:hAnsi="Arial" w:cs="Arial"/>
          <w:b/>
          <w:sz w:val="16"/>
          <w:szCs w:val="16"/>
        </w:rPr>
        <w:t>výrobkov</w:t>
      </w:r>
      <w:proofErr w:type="spellEnd"/>
      <w:r>
        <w:rPr>
          <w:rFonts w:ascii="Arial" w:hAnsi="Arial" w:cs="Arial"/>
          <w:b/>
          <w:sz w:val="16"/>
          <w:szCs w:val="16"/>
        </w:rPr>
        <w:t xml:space="preserve">) a </w:t>
      </w:r>
      <w:proofErr w:type="spellStart"/>
      <w:r>
        <w:rPr>
          <w:rFonts w:ascii="Arial" w:hAnsi="Arial" w:cs="Arial"/>
          <w:b/>
          <w:sz w:val="16"/>
          <w:szCs w:val="16"/>
        </w:rPr>
        <w:t>množstvách</w:t>
      </w:r>
      <w:proofErr w:type="spellEnd"/>
      <w:r>
        <w:rPr>
          <w:rFonts w:ascii="Arial" w:hAnsi="Arial" w:cs="Arial"/>
          <w:b/>
          <w:sz w:val="16"/>
          <w:szCs w:val="16"/>
        </w:rPr>
        <w:t xml:space="preserve"> </w:t>
      </w:r>
      <w:proofErr w:type="spellStart"/>
      <w:r>
        <w:rPr>
          <w:rFonts w:ascii="Arial" w:hAnsi="Arial" w:cs="Arial"/>
          <w:b/>
          <w:sz w:val="16"/>
          <w:szCs w:val="16"/>
        </w:rPr>
        <w:t>zneškodnených</w:t>
      </w:r>
      <w:proofErr w:type="spellEnd"/>
      <w:r>
        <w:rPr>
          <w:rFonts w:ascii="Arial" w:hAnsi="Arial" w:cs="Arial"/>
          <w:b/>
          <w:sz w:val="16"/>
          <w:szCs w:val="16"/>
        </w:rPr>
        <w:t xml:space="preserve"> a </w:t>
      </w:r>
      <w:proofErr w:type="spellStart"/>
      <w:r>
        <w:rPr>
          <w:rFonts w:ascii="Arial" w:hAnsi="Arial" w:cs="Arial"/>
          <w:b/>
          <w:sz w:val="16"/>
          <w:szCs w:val="16"/>
        </w:rPr>
        <w:t>vytriedených</w:t>
      </w:r>
      <w:proofErr w:type="spellEnd"/>
      <w:r>
        <w:rPr>
          <w:rFonts w:ascii="Arial" w:hAnsi="Arial" w:cs="Arial"/>
          <w:b/>
          <w:sz w:val="16"/>
          <w:szCs w:val="16"/>
        </w:rPr>
        <w:t xml:space="preserve"> </w:t>
      </w:r>
      <w:proofErr w:type="spellStart"/>
      <w:r>
        <w:rPr>
          <w:rFonts w:ascii="Arial" w:hAnsi="Arial" w:cs="Arial"/>
          <w:b/>
          <w:sz w:val="16"/>
          <w:szCs w:val="16"/>
        </w:rPr>
        <w:t>odpadov</w:t>
      </w:r>
      <w:proofErr w:type="spellEnd"/>
    </w:p>
    <w:p w14:paraId="49D59677"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p>
    <w:p w14:paraId="21FA305E" w14:textId="77777777" w:rsidR="003A6088" w:rsidRDefault="003A6088" w:rsidP="003A6088">
      <w:pPr>
        <w:pBdr>
          <w:top w:val="single" w:sz="4" w:space="1" w:color="auto"/>
          <w:left w:val="single" w:sz="4" w:space="4" w:color="auto"/>
          <w:bottom w:val="single" w:sz="4" w:space="1" w:color="auto"/>
          <w:right w:val="single" w:sz="4" w:space="4" w:color="auto"/>
        </w:pBdr>
        <w:spacing w:after="0"/>
        <w:jc w:val="both"/>
        <w:rPr>
          <w:rFonts w:ascii="Arial" w:hAnsi="Arial" w:cs="Arial"/>
          <w:b/>
          <w:sz w:val="16"/>
          <w:szCs w:val="16"/>
        </w:rPr>
      </w:pPr>
      <w:proofErr w:type="spellStart"/>
      <w:r>
        <w:rPr>
          <w:rFonts w:ascii="Arial" w:hAnsi="Arial" w:cs="Arial"/>
          <w:b/>
          <w:sz w:val="16"/>
          <w:szCs w:val="16"/>
        </w:rPr>
        <w:t>Zberová</w:t>
      </w:r>
      <w:proofErr w:type="spellEnd"/>
      <w:r>
        <w:rPr>
          <w:rFonts w:ascii="Arial" w:hAnsi="Arial" w:cs="Arial"/>
          <w:b/>
          <w:sz w:val="16"/>
          <w:szCs w:val="16"/>
        </w:rPr>
        <w:t xml:space="preserve"> </w:t>
      </w:r>
      <w:proofErr w:type="spellStart"/>
      <w:r>
        <w:rPr>
          <w:rFonts w:ascii="Arial" w:hAnsi="Arial" w:cs="Arial"/>
          <w:b/>
          <w:sz w:val="16"/>
          <w:szCs w:val="16"/>
        </w:rPr>
        <w:t>spoločnosť</w:t>
      </w:r>
      <w:proofErr w:type="spellEnd"/>
      <w:r>
        <w:rPr>
          <w:rFonts w:ascii="Arial" w:hAnsi="Arial" w:cs="Arial"/>
          <w:b/>
          <w:sz w:val="16"/>
          <w:szCs w:val="16"/>
        </w:rPr>
        <w:t xml:space="preserve"> </w:t>
      </w:r>
      <w:r>
        <w:rPr>
          <w:rFonts w:ascii="Arial" w:hAnsi="Arial" w:cs="Arial"/>
          <w:sz w:val="16"/>
          <w:szCs w:val="16"/>
        </w:rPr>
        <w:t xml:space="preserve">(obchodné </w:t>
      </w:r>
      <w:proofErr w:type="spellStart"/>
      <w:r>
        <w:rPr>
          <w:rFonts w:ascii="Arial" w:hAnsi="Arial" w:cs="Arial"/>
          <w:sz w:val="16"/>
          <w:szCs w:val="16"/>
        </w:rPr>
        <w:t>meno</w:t>
      </w:r>
      <w:proofErr w:type="spellEnd"/>
      <w:r>
        <w:rPr>
          <w:rFonts w:ascii="Arial" w:hAnsi="Arial" w:cs="Arial"/>
          <w:sz w:val="16"/>
          <w:szCs w:val="16"/>
        </w:rPr>
        <w:t xml:space="preserve"> a IČO):</w:t>
      </w:r>
    </w:p>
    <w:p w14:paraId="161E5786"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sz w:val="16"/>
          <w:szCs w:val="16"/>
        </w:rPr>
      </w:pPr>
      <w:proofErr w:type="spellStart"/>
      <w:r>
        <w:rPr>
          <w:rFonts w:ascii="Arial" w:hAnsi="Arial" w:cs="Arial"/>
          <w:sz w:val="16"/>
          <w:szCs w:val="16"/>
        </w:rPr>
        <w:t>Miesto</w:t>
      </w:r>
      <w:proofErr w:type="spellEnd"/>
      <w:r>
        <w:rPr>
          <w:rFonts w:ascii="Arial" w:hAnsi="Arial" w:cs="Arial"/>
          <w:sz w:val="16"/>
          <w:szCs w:val="16"/>
        </w:rPr>
        <w:t xml:space="preserve"> </w:t>
      </w:r>
      <w:proofErr w:type="spellStart"/>
      <w:r>
        <w:rPr>
          <w:rFonts w:ascii="Arial" w:hAnsi="Arial" w:cs="Arial"/>
          <w:sz w:val="16"/>
          <w:szCs w:val="16"/>
        </w:rPr>
        <w:t>pôvodu</w:t>
      </w:r>
      <w:proofErr w:type="spellEnd"/>
      <w:r>
        <w:rPr>
          <w:rFonts w:ascii="Arial" w:hAnsi="Arial" w:cs="Arial"/>
          <w:sz w:val="16"/>
          <w:szCs w:val="16"/>
        </w:rPr>
        <w:t xml:space="preserve"> odpadu (</w:t>
      </w:r>
      <w:proofErr w:type="spellStart"/>
      <w:r>
        <w:rPr>
          <w:rFonts w:ascii="Arial" w:hAnsi="Arial" w:cs="Arial"/>
          <w:sz w:val="16"/>
          <w:szCs w:val="16"/>
        </w:rPr>
        <w:t>názov</w:t>
      </w:r>
      <w:proofErr w:type="spellEnd"/>
      <w:r>
        <w:rPr>
          <w:rFonts w:ascii="Arial" w:hAnsi="Arial" w:cs="Arial"/>
          <w:sz w:val="16"/>
          <w:szCs w:val="16"/>
        </w:rPr>
        <w:t xml:space="preserve"> obce/</w:t>
      </w:r>
      <w:proofErr w:type="spellStart"/>
      <w:r>
        <w:rPr>
          <w:rFonts w:ascii="Arial" w:hAnsi="Arial" w:cs="Arial"/>
          <w:sz w:val="16"/>
          <w:szCs w:val="16"/>
        </w:rPr>
        <w:t>mesta</w:t>
      </w:r>
      <w:proofErr w:type="spellEnd"/>
      <w:r>
        <w:rPr>
          <w:rFonts w:ascii="Arial" w:hAnsi="Arial" w:cs="Arial"/>
          <w:sz w:val="16"/>
          <w:szCs w:val="16"/>
        </w:rPr>
        <w:t>):</w:t>
      </w:r>
    </w:p>
    <w:p w14:paraId="25106D33"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sz w:val="16"/>
          <w:szCs w:val="16"/>
        </w:rPr>
      </w:pPr>
      <w:proofErr w:type="spellStart"/>
      <w:r>
        <w:rPr>
          <w:rFonts w:ascii="Arial" w:hAnsi="Arial" w:cs="Arial"/>
          <w:sz w:val="16"/>
          <w:szCs w:val="16"/>
        </w:rPr>
        <w:t>Obdobie</w:t>
      </w:r>
      <w:proofErr w:type="spellEnd"/>
      <w:r>
        <w:rPr>
          <w:rFonts w:ascii="Arial" w:hAnsi="Arial" w:cs="Arial"/>
          <w:sz w:val="16"/>
          <w:szCs w:val="16"/>
        </w:rPr>
        <w:t xml:space="preserve"> </w:t>
      </w:r>
      <w:proofErr w:type="spellStart"/>
      <w:r>
        <w:rPr>
          <w:rFonts w:ascii="Arial" w:hAnsi="Arial" w:cs="Arial"/>
          <w:sz w:val="16"/>
          <w:szCs w:val="16"/>
        </w:rPr>
        <w:t>uskutočneného</w:t>
      </w:r>
      <w:proofErr w:type="spellEnd"/>
      <w:r>
        <w:rPr>
          <w:rFonts w:ascii="Arial" w:hAnsi="Arial" w:cs="Arial"/>
          <w:sz w:val="16"/>
          <w:szCs w:val="16"/>
        </w:rPr>
        <w:t xml:space="preserve"> </w:t>
      </w:r>
      <w:proofErr w:type="spellStart"/>
      <w:r>
        <w:rPr>
          <w:rFonts w:ascii="Arial" w:hAnsi="Arial" w:cs="Arial"/>
          <w:sz w:val="16"/>
          <w:szCs w:val="16"/>
        </w:rPr>
        <w:t>zberu</w:t>
      </w:r>
      <w:proofErr w:type="spellEnd"/>
      <w:r>
        <w:rPr>
          <w:rFonts w:ascii="Arial" w:hAnsi="Arial" w:cs="Arial"/>
          <w:sz w:val="16"/>
          <w:szCs w:val="16"/>
        </w:rPr>
        <w:t xml:space="preserve"> (kvartál/rok):</w:t>
      </w:r>
    </w:p>
    <w:p w14:paraId="0239F5E1" w14:textId="77777777" w:rsidR="003A6088" w:rsidRDefault="003A6088" w:rsidP="003A6088">
      <w:pPr>
        <w:pBdr>
          <w:top w:val="single" w:sz="4" w:space="1" w:color="auto"/>
          <w:left w:val="single" w:sz="4" w:space="4" w:color="auto"/>
          <w:bottom w:val="single" w:sz="4" w:space="1" w:color="auto"/>
          <w:right w:val="single" w:sz="4" w:space="4" w:color="auto"/>
        </w:pBdr>
        <w:spacing w:after="0"/>
        <w:jc w:val="both"/>
        <w:rPr>
          <w:rFonts w:ascii="Arial" w:hAnsi="Arial" w:cs="Arial"/>
          <w:b/>
          <w:sz w:val="16"/>
          <w:szCs w:val="16"/>
        </w:rPr>
      </w:pPr>
    </w:p>
    <w:p w14:paraId="049A5CA2"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b/>
          <w:sz w:val="16"/>
          <w:szCs w:val="16"/>
        </w:rPr>
        <w:t xml:space="preserve">Údaje o </w:t>
      </w:r>
      <w:proofErr w:type="spellStart"/>
      <w:r>
        <w:rPr>
          <w:rFonts w:ascii="Arial" w:hAnsi="Arial" w:cs="Arial"/>
          <w:b/>
          <w:sz w:val="16"/>
          <w:szCs w:val="16"/>
        </w:rPr>
        <w:t>vyzbieranom</w:t>
      </w:r>
      <w:proofErr w:type="spellEnd"/>
      <w:r>
        <w:rPr>
          <w:rFonts w:ascii="Arial" w:hAnsi="Arial" w:cs="Arial"/>
          <w:b/>
          <w:sz w:val="16"/>
          <w:szCs w:val="16"/>
        </w:rPr>
        <w:t xml:space="preserve"> odpade</w:t>
      </w:r>
    </w:p>
    <w:p w14:paraId="30E0668E"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r>
        <w:rPr>
          <w:rFonts w:ascii="Arial" w:hAnsi="Arial" w:cs="Arial"/>
          <w:sz w:val="16"/>
          <w:szCs w:val="16"/>
        </w:rPr>
        <w:t xml:space="preserve">Komodita: </w:t>
      </w:r>
      <w:proofErr w:type="spellStart"/>
      <w:r>
        <w:rPr>
          <w:rFonts w:ascii="Arial" w:hAnsi="Arial" w:cs="Arial"/>
          <w:b/>
          <w:sz w:val="16"/>
          <w:szCs w:val="16"/>
        </w:rPr>
        <w:t>papier</w:t>
      </w:r>
      <w:proofErr w:type="spellEnd"/>
    </w:p>
    <w:p w14:paraId="2BCB2CCB"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Katalógové</w:t>
      </w:r>
      <w:proofErr w:type="spellEnd"/>
      <w:r>
        <w:rPr>
          <w:rFonts w:ascii="Arial" w:hAnsi="Arial" w:cs="Arial"/>
          <w:sz w:val="16"/>
          <w:szCs w:val="16"/>
        </w:rPr>
        <w:t xml:space="preserve"> číslo odpadu: </w:t>
      </w:r>
      <w:r>
        <w:rPr>
          <w:rFonts w:ascii="Arial" w:hAnsi="Arial" w:cs="Arial"/>
          <w:b/>
          <w:sz w:val="16"/>
          <w:szCs w:val="16"/>
        </w:rPr>
        <w:t>20 01 01</w:t>
      </w:r>
    </w:p>
    <w:p w14:paraId="2C8242D3"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vyzbieranej</w:t>
      </w:r>
      <w:proofErr w:type="spellEnd"/>
      <w:r>
        <w:rPr>
          <w:rFonts w:ascii="Arial" w:hAnsi="Arial" w:cs="Arial"/>
          <w:sz w:val="16"/>
          <w:szCs w:val="16"/>
        </w:rPr>
        <w:t xml:space="preserve"> komodity:</w:t>
      </w:r>
    </w:p>
    <w:p w14:paraId="1C4A5708"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sz w:val="16"/>
          <w:szCs w:val="16"/>
        </w:rPr>
      </w:pPr>
      <w:r>
        <w:rPr>
          <w:rFonts w:ascii="Arial" w:hAnsi="Arial" w:cs="Arial"/>
          <w:b/>
          <w:sz w:val="16"/>
          <w:szCs w:val="16"/>
        </w:rPr>
        <w:t xml:space="preserve">     </w:t>
      </w:r>
      <w:r>
        <w:rPr>
          <w:rFonts w:ascii="Arial" w:hAnsi="Arial" w:cs="Arial"/>
          <w:sz w:val="16"/>
          <w:szCs w:val="16"/>
        </w:rPr>
        <w:t xml:space="preserve">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zneškodnených</w:t>
      </w:r>
      <w:proofErr w:type="spellEnd"/>
      <w:r>
        <w:rPr>
          <w:rFonts w:ascii="Arial" w:hAnsi="Arial" w:cs="Arial"/>
          <w:sz w:val="16"/>
          <w:szCs w:val="16"/>
        </w:rPr>
        <w:t xml:space="preserve"> </w:t>
      </w:r>
      <w:proofErr w:type="spellStart"/>
      <w:r>
        <w:rPr>
          <w:rFonts w:ascii="Arial" w:hAnsi="Arial" w:cs="Arial"/>
          <w:sz w:val="16"/>
          <w:szCs w:val="16"/>
        </w:rPr>
        <w:t>odpadov</w:t>
      </w:r>
      <w:proofErr w:type="spellEnd"/>
      <w:r>
        <w:rPr>
          <w:rFonts w:ascii="Arial" w:hAnsi="Arial" w:cs="Arial"/>
          <w:sz w:val="16"/>
          <w:szCs w:val="16"/>
        </w:rPr>
        <w:t xml:space="preserve"> </w:t>
      </w:r>
    </w:p>
    <w:p w14:paraId="6AF99CD7"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sz w:val="16"/>
          <w:szCs w:val="16"/>
        </w:rPr>
        <w:t xml:space="preserve">    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vytriedeného</w:t>
      </w:r>
      <w:proofErr w:type="spellEnd"/>
      <w:r>
        <w:rPr>
          <w:rFonts w:ascii="Arial" w:hAnsi="Arial" w:cs="Arial"/>
          <w:sz w:val="16"/>
          <w:szCs w:val="16"/>
        </w:rPr>
        <w:t xml:space="preserve"> odpadu:</w:t>
      </w:r>
    </w:p>
    <w:p w14:paraId="0502DEE1"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p>
    <w:p w14:paraId="5A2D15DC"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b/>
          <w:sz w:val="16"/>
          <w:szCs w:val="16"/>
        </w:rPr>
        <w:t xml:space="preserve">Údaje o </w:t>
      </w:r>
      <w:proofErr w:type="spellStart"/>
      <w:r>
        <w:rPr>
          <w:rFonts w:ascii="Arial" w:hAnsi="Arial" w:cs="Arial"/>
          <w:b/>
          <w:sz w:val="16"/>
          <w:szCs w:val="16"/>
        </w:rPr>
        <w:t>vyzbieranom</w:t>
      </w:r>
      <w:proofErr w:type="spellEnd"/>
      <w:r>
        <w:rPr>
          <w:rFonts w:ascii="Arial" w:hAnsi="Arial" w:cs="Arial"/>
          <w:b/>
          <w:sz w:val="16"/>
          <w:szCs w:val="16"/>
        </w:rPr>
        <w:t xml:space="preserve"> odpade a </w:t>
      </w:r>
      <w:proofErr w:type="spellStart"/>
      <w:r>
        <w:rPr>
          <w:rFonts w:ascii="Arial" w:hAnsi="Arial" w:cs="Arial"/>
          <w:b/>
          <w:sz w:val="16"/>
          <w:szCs w:val="16"/>
        </w:rPr>
        <w:t>spôsobe</w:t>
      </w:r>
      <w:proofErr w:type="spellEnd"/>
      <w:r>
        <w:rPr>
          <w:rFonts w:ascii="Arial" w:hAnsi="Arial" w:cs="Arial"/>
          <w:b/>
          <w:sz w:val="16"/>
          <w:szCs w:val="16"/>
        </w:rPr>
        <w:t xml:space="preserve"> </w:t>
      </w:r>
      <w:proofErr w:type="spellStart"/>
      <w:r>
        <w:rPr>
          <w:rFonts w:ascii="Arial" w:hAnsi="Arial" w:cs="Arial"/>
          <w:b/>
          <w:sz w:val="16"/>
          <w:szCs w:val="16"/>
        </w:rPr>
        <w:t>zhodnocovania</w:t>
      </w:r>
      <w:proofErr w:type="spellEnd"/>
    </w:p>
    <w:p w14:paraId="0EAC74A3"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r>
        <w:rPr>
          <w:rFonts w:ascii="Arial" w:hAnsi="Arial" w:cs="Arial"/>
          <w:sz w:val="16"/>
          <w:szCs w:val="16"/>
        </w:rPr>
        <w:t xml:space="preserve">Komodita: </w:t>
      </w:r>
      <w:r>
        <w:rPr>
          <w:rFonts w:ascii="Arial" w:hAnsi="Arial" w:cs="Arial"/>
          <w:b/>
          <w:sz w:val="16"/>
          <w:szCs w:val="16"/>
        </w:rPr>
        <w:t>sklo</w:t>
      </w:r>
    </w:p>
    <w:p w14:paraId="09035148"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Katalógové</w:t>
      </w:r>
      <w:proofErr w:type="spellEnd"/>
      <w:r>
        <w:rPr>
          <w:rFonts w:ascii="Arial" w:hAnsi="Arial" w:cs="Arial"/>
          <w:sz w:val="16"/>
          <w:szCs w:val="16"/>
        </w:rPr>
        <w:t xml:space="preserve"> číslo odpadu: </w:t>
      </w:r>
      <w:r>
        <w:rPr>
          <w:rFonts w:ascii="Arial" w:hAnsi="Arial" w:cs="Arial"/>
          <w:b/>
          <w:sz w:val="16"/>
          <w:szCs w:val="16"/>
        </w:rPr>
        <w:t>20 01 02</w:t>
      </w:r>
    </w:p>
    <w:p w14:paraId="5F51F63F"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vyzbieranej</w:t>
      </w:r>
      <w:proofErr w:type="spellEnd"/>
      <w:r>
        <w:rPr>
          <w:rFonts w:ascii="Arial" w:hAnsi="Arial" w:cs="Arial"/>
          <w:sz w:val="16"/>
          <w:szCs w:val="16"/>
        </w:rPr>
        <w:t xml:space="preserve"> komodity:</w:t>
      </w:r>
    </w:p>
    <w:p w14:paraId="6660A67A"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sz w:val="16"/>
          <w:szCs w:val="16"/>
        </w:rPr>
      </w:pPr>
      <w:r>
        <w:rPr>
          <w:rFonts w:ascii="Arial" w:hAnsi="Arial" w:cs="Arial"/>
          <w:b/>
          <w:sz w:val="16"/>
          <w:szCs w:val="16"/>
        </w:rPr>
        <w:t xml:space="preserve">     </w:t>
      </w:r>
      <w:r>
        <w:rPr>
          <w:rFonts w:ascii="Arial" w:hAnsi="Arial" w:cs="Arial"/>
          <w:sz w:val="16"/>
          <w:szCs w:val="16"/>
        </w:rPr>
        <w:t xml:space="preserve">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zneškodnených</w:t>
      </w:r>
      <w:proofErr w:type="spellEnd"/>
      <w:r>
        <w:rPr>
          <w:rFonts w:ascii="Arial" w:hAnsi="Arial" w:cs="Arial"/>
          <w:sz w:val="16"/>
          <w:szCs w:val="16"/>
        </w:rPr>
        <w:t xml:space="preserve"> </w:t>
      </w:r>
      <w:proofErr w:type="spellStart"/>
      <w:r>
        <w:rPr>
          <w:rFonts w:ascii="Arial" w:hAnsi="Arial" w:cs="Arial"/>
          <w:sz w:val="16"/>
          <w:szCs w:val="16"/>
        </w:rPr>
        <w:t>odpadov</w:t>
      </w:r>
      <w:proofErr w:type="spellEnd"/>
      <w:r>
        <w:rPr>
          <w:rFonts w:ascii="Arial" w:hAnsi="Arial" w:cs="Arial"/>
          <w:sz w:val="16"/>
          <w:szCs w:val="16"/>
        </w:rPr>
        <w:t xml:space="preserve"> </w:t>
      </w:r>
    </w:p>
    <w:p w14:paraId="24DF7D20"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sz w:val="16"/>
          <w:szCs w:val="16"/>
        </w:rPr>
        <w:t xml:space="preserve">    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vytriedeného</w:t>
      </w:r>
      <w:proofErr w:type="spellEnd"/>
      <w:r>
        <w:rPr>
          <w:rFonts w:ascii="Arial" w:hAnsi="Arial" w:cs="Arial"/>
          <w:sz w:val="16"/>
          <w:szCs w:val="16"/>
        </w:rPr>
        <w:t xml:space="preserve"> odpadu:</w:t>
      </w:r>
    </w:p>
    <w:p w14:paraId="2CCFF032"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p>
    <w:p w14:paraId="403E7126"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b/>
          <w:sz w:val="16"/>
          <w:szCs w:val="16"/>
        </w:rPr>
        <w:t xml:space="preserve">Údaje o </w:t>
      </w:r>
      <w:proofErr w:type="spellStart"/>
      <w:r>
        <w:rPr>
          <w:rFonts w:ascii="Arial" w:hAnsi="Arial" w:cs="Arial"/>
          <w:b/>
          <w:sz w:val="16"/>
          <w:szCs w:val="16"/>
        </w:rPr>
        <w:t>vyzbieranom</w:t>
      </w:r>
      <w:proofErr w:type="spellEnd"/>
      <w:r>
        <w:rPr>
          <w:rFonts w:ascii="Arial" w:hAnsi="Arial" w:cs="Arial"/>
          <w:b/>
          <w:sz w:val="16"/>
          <w:szCs w:val="16"/>
        </w:rPr>
        <w:t xml:space="preserve"> odpade a </w:t>
      </w:r>
      <w:proofErr w:type="spellStart"/>
      <w:r>
        <w:rPr>
          <w:rFonts w:ascii="Arial" w:hAnsi="Arial" w:cs="Arial"/>
          <w:b/>
          <w:sz w:val="16"/>
          <w:szCs w:val="16"/>
        </w:rPr>
        <w:t>spôsobe</w:t>
      </w:r>
      <w:proofErr w:type="spellEnd"/>
      <w:r>
        <w:rPr>
          <w:rFonts w:ascii="Arial" w:hAnsi="Arial" w:cs="Arial"/>
          <w:b/>
          <w:sz w:val="16"/>
          <w:szCs w:val="16"/>
        </w:rPr>
        <w:t xml:space="preserve"> </w:t>
      </w:r>
      <w:proofErr w:type="spellStart"/>
      <w:r>
        <w:rPr>
          <w:rFonts w:ascii="Arial" w:hAnsi="Arial" w:cs="Arial"/>
          <w:b/>
          <w:sz w:val="16"/>
          <w:szCs w:val="16"/>
        </w:rPr>
        <w:t>zhodnocovania</w:t>
      </w:r>
      <w:proofErr w:type="spellEnd"/>
    </w:p>
    <w:p w14:paraId="3687A77B"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r>
        <w:rPr>
          <w:rFonts w:ascii="Arial" w:hAnsi="Arial" w:cs="Arial"/>
          <w:sz w:val="16"/>
          <w:szCs w:val="16"/>
        </w:rPr>
        <w:t xml:space="preserve">Komodita: </w:t>
      </w:r>
      <w:r>
        <w:rPr>
          <w:rFonts w:ascii="Arial" w:hAnsi="Arial" w:cs="Arial"/>
          <w:b/>
          <w:sz w:val="16"/>
          <w:szCs w:val="16"/>
        </w:rPr>
        <w:t>plast</w:t>
      </w:r>
    </w:p>
    <w:p w14:paraId="0D30EA03"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Katalógové</w:t>
      </w:r>
      <w:proofErr w:type="spellEnd"/>
      <w:r>
        <w:rPr>
          <w:rFonts w:ascii="Arial" w:hAnsi="Arial" w:cs="Arial"/>
          <w:sz w:val="16"/>
          <w:szCs w:val="16"/>
        </w:rPr>
        <w:t xml:space="preserve"> číslo odpadu: </w:t>
      </w:r>
      <w:r>
        <w:rPr>
          <w:rFonts w:ascii="Arial" w:hAnsi="Arial" w:cs="Arial"/>
          <w:b/>
          <w:sz w:val="16"/>
          <w:szCs w:val="16"/>
        </w:rPr>
        <w:t>20 01 39</w:t>
      </w:r>
    </w:p>
    <w:p w14:paraId="288E1DC7"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vyzbieranej</w:t>
      </w:r>
      <w:proofErr w:type="spellEnd"/>
      <w:r>
        <w:rPr>
          <w:rFonts w:ascii="Arial" w:hAnsi="Arial" w:cs="Arial"/>
          <w:sz w:val="16"/>
          <w:szCs w:val="16"/>
        </w:rPr>
        <w:t xml:space="preserve"> komodity:</w:t>
      </w:r>
    </w:p>
    <w:p w14:paraId="6F1926F8"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sz w:val="16"/>
          <w:szCs w:val="16"/>
        </w:rPr>
      </w:pPr>
      <w:r>
        <w:rPr>
          <w:rFonts w:ascii="Arial" w:hAnsi="Arial" w:cs="Arial"/>
          <w:b/>
          <w:sz w:val="16"/>
          <w:szCs w:val="16"/>
        </w:rPr>
        <w:t xml:space="preserve">     </w:t>
      </w:r>
      <w:r>
        <w:rPr>
          <w:rFonts w:ascii="Arial" w:hAnsi="Arial" w:cs="Arial"/>
          <w:sz w:val="16"/>
          <w:szCs w:val="16"/>
        </w:rPr>
        <w:t xml:space="preserve">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zneškodnených</w:t>
      </w:r>
      <w:proofErr w:type="spellEnd"/>
      <w:r>
        <w:rPr>
          <w:rFonts w:ascii="Arial" w:hAnsi="Arial" w:cs="Arial"/>
          <w:sz w:val="16"/>
          <w:szCs w:val="16"/>
        </w:rPr>
        <w:t xml:space="preserve"> </w:t>
      </w:r>
      <w:proofErr w:type="spellStart"/>
      <w:r>
        <w:rPr>
          <w:rFonts w:ascii="Arial" w:hAnsi="Arial" w:cs="Arial"/>
          <w:sz w:val="16"/>
          <w:szCs w:val="16"/>
        </w:rPr>
        <w:t>odpadov</w:t>
      </w:r>
      <w:proofErr w:type="spellEnd"/>
    </w:p>
    <w:p w14:paraId="32F8E378"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sz w:val="16"/>
          <w:szCs w:val="16"/>
        </w:rPr>
        <w:t xml:space="preserve">    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vytriedeného</w:t>
      </w:r>
      <w:proofErr w:type="spellEnd"/>
      <w:r>
        <w:rPr>
          <w:rFonts w:ascii="Arial" w:hAnsi="Arial" w:cs="Arial"/>
          <w:sz w:val="16"/>
          <w:szCs w:val="16"/>
        </w:rPr>
        <w:t xml:space="preserve"> odpadu:</w:t>
      </w:r>
    </w:p>
    <w:p w14:paraId="113B3150"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p>
    <w:p w14:paraId="26DF7ED0"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b/>
          <w:sz w:val="16"/>
          <w:szCs w:val="16"/>
        </w:rPr>
        <w:t xml:space="preserve">Údaje o </w:t>
      </w:r>
      <w:proofErr w:type="spellStart"/>
      <w:r>
        <w:rPr>
          <w:rFonts w:ascii="Arial" w:hAnsi="Arial" w:cs="Arial"/>
          <w:b/>
          <w:sz w:val="16"/>
          <w:szCs w:val="16"/>
        </w:rPr>
        <w:t>vyzbieranom</w:t>
      </w:r>
      <w:proofErr w:type="spellEnd"/>
      <w:r>
        <w:rPr>
          <w:rFonts w:ascii="Arial" w:hAnsi="Arial" w:cs="Arial"/>
          <w:b/>
          <w:sz w:val="16"/>
          <w:szCs w:val="16"/>
        </w:rPr>
        <w:t xml:space="preserve"> odpade a </w:t>
      </w:r>
      <w:proofErr w:type="spellStart"/>
      <w:r>
        <w:rPr>
          <w:rFonts w:ascii="Arial" w:hAnsi="Arial" w:cs="Arial"/>
          <w:b/>
          <w:sz w:val="16"/>
          <w:szCs w:val="16"/>
        </w:rPr>
        <w:t>spôsobe</w:t>
      </w:r>
      <w:proofErr w:type="spellEnd"/>
      <w:r>
        <w:rPr>
          <w:rFonts w:ascii="Arial" w:hAnsi="Arial" w:cs="Arial"/>
          <w:b/>
          <w:sz w:val="16"/>
          <w:szCs w:val="16"/>
        </w:rPr>
        <w:t xml:space="preserve"> </w:t>
      </w:r>
      <w:proofErr w:type="spellStart"/>
      <w:r>
        <w:rPr>
          <w:rFonts w:ascii="Arial" w:hAnsi="Arial" w:cs="Arial"/>
          <w:b/>
          <w:sz w:val="16"/>
          <w:szCs w:val="16"/>
        </w:rPr>
        <w:t>zhodnocovania</w:t>
      </w:r>
      <w:proofErr w:type="spellEnd"/>
    </w:p>
    <w:p w14:paraId="6710C69B"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r>
        <w:rPr>
          <w:rFonts w:ascii="Arial" w:hAnsi="Arial" w:cs="Arial"/>
          <w:sz w:val="16"/>
          <w:szCs w:val="16"/>
        </w:rPr>
        <w:t xml:space="preserve">Komodita: </w:t>
      </w:r>
      <w:r>
        <w:rPr>
          <w:rFonts w:ascii="Arial" w:hAnsi="Arial" w:cs="Arial"/>
          <w:b/>
          <w:sz w:val="16"/>
          <w:szCs w:val="16"/>
        </w:rPr>
        <w:t>obaly z kovu</w:t>
      </w:r>
    </w:p>
    <w:p w14:paraId="09A0085F"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Katalógové</w:t>
      </w:r>
      <w:proofErr w:type="spellEnd"/>
      <w:r>
        <w:rPr>
          <w:rFonts w:ascii="Arial" w:hAnsi="Arial" w:cs="Arial"/>
          <w:sz w:val="16"/>
          <w:szCs w:val="16"/>
        </w:rPr>
        <w:t xml:space="preserve"> číslo odpadu: </w:t>
      </w:r>
      <w:r>
        <w:rPr>
          <w:rFonts w:ascii="Arial" w:hAnsi="Arial" w:cs="Arial"/>
          <w:b/>
          <w:sz w:val="16"/>
          <w:szCs w:val="16"/>
        </w:rPr>
        <w:t>20 01 04</w:t>
      </w:r>
    </w:p>
    <w:p w14:paraId="5B6DD2BE"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vyzbieranej</w:t>
      </w:r>
      <w:proofErr w:type="spellEnd"/>
      <w:r>
        <w:rPr>
          <w:rFonts w:ascii="Arial" w:hAnsi="Arial" w:cs="Arial"/>
          <w:sz w:val="16"/>
          <w:szCs w:val="16"/>
        </w:rPr>
        <w:t xml:space="preserve"> komodity:</w:t>
      </w:r>
    </w:p>
    <w:p w14:paraId="1F3A9FA3"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sz w:val="16"/>
          <w:szCs w:val="16"/>
        </w:rPr>
      </w:pPr>
      <w:r>
        <w:rPr>
          <w:rFonts w:ascii="Arial" w:hAnsi="Arial" w:cs="Arial"/>
          <w:b/>
          <w:sz w:val="16"/>
          <w:szCs w:val="16"/>
        </w:rPr>
        <w:t xml:space="preserve">     </w:t>
      </w:r>
      <w:r>
        <w:rPr>
          <w:rFonts w:ascii="Arial" w:hAnsi="Arial" w:cs="Arial"/>
          <w:sz w:val="16"/>
          <w:szCs w:val="16"/>
        </w:rPr>
        <w:t xml:space="preserve">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zneškodnených</w:t>
      </w:r>
      <w:proofErr w:type="spellEnd"/>
      <w:r>
        <w:rPr>
          <w:rFonts w:ascii="Arial" w:hAnsi="Arial" w:cs="Arial"/>
          <w:sz w:val="16"/>
          <w:szCs w:val="16"/>
        </w:rPr>
        <w:t xml:space="preserve"> </w:t>
      </w:r>
      <w:proofErr w:type="spellStart"/>
      <w:r>
        <w:rPr>
          <w:rFonts w:ascii="Arial" w:hAnsi="Arial" w:cs="Arial"/>
          <w:sz w:val="16"/>
          <w:szCs w:val="16"/>
        </w:rPr>
        <w:t>odpadov</w:t>
      </w:r>
      <w:proofErr w:type="spellEnd"/>
      <w:r>
        <w:rPr>
          <w:rFonts w:ascii="Arial" w:hAnsi="Arial" w:cs="Arial"/>
          <w:sz w:val="16"/>
          <w:szCs w:val="16"/>
        </w:rPr>
        <w:t xml:space="preserve"> </w:t>
      </w:r>
    </w:p>
    <w:p w14:paraId="270AF72C"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sz w:val="16"/>
          <w:szCs w:val="16"/>
        </w:rPr>
        <w:t xml:space="preserve">    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vytriedeného</w:t>
      </w:r>
      <w:proofErr w:type="spellEnd"/>
      <w:r>
        <w:rPr>
          <w:rFonts w:ascii="Arial" w:hAnsi="Arial" w:cs="Arial"/>
          <w:sz w:val="16"/>
          <w:szCs w:val="16"/>
        </w:rPr>
        <w:t xml:space="preserve"> odpadu:</w:t>
      </w:r>
    </w:p>
    <w:p w14:paraId="6AB92D58"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p>
    <w:p w14:paraId="5D0D8B6B"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b/>
          <w:sz w:val="16"/>
          <w:szCs w:val="16"/>
        </w:rPr>
        <w:t xml:space="preserve">Údaje o </w:t>
      </w:r>
      <w:proofErr w:type="spellStart"/>
      <w:r>
        <w:rPr>
          <w:rFonts w:ascii="Arial" w:hAnsi="Arial" w:cs="Arial"/>
          <w:b/>
          <w:sz w:val="16"/>
          <w:szCs w:val="16"/>
        </w:rPr>
        <w:t>vyzbieranom</w:t>
      </w:r>
      <w:proofErr w:type="spellEnd"/>
      <w:r>
        <w:rPr>
          <w:rFonts w:ascii="Arial" w:hAnsi="Arial" w:cs="Arial"/>
          <w:b/>
          <w:sz w:val="16"/>
          <w:szCs w:val="16"/>
        </w:rPr>
        <w:t xml:space="preserve"> odpade a </w:t>
      </w:r>
      <w:proofErr w:type="spellStart"/>
      <w:r>
        <w:rPr>
          <w:rFonts w:ascii="Arial" w:hAnsi="Arial" w:cs="Arial"/>
          <w:b/>
          <w:sz w:val="16"/>
          <w:szCs w:val="16"/>
        </w:rPr>
        <w:t>spôsobe</w:t>
      </w:r>
      <w:proofErr w:type="spellEnd"/>
      <w:r>
        <w:rPr>
          <w:rFonts w:ascii="Arial" w:hAnsi="Arial" w:cs="Arial"/>
          <w:b/>
          <w:sz w:val="16"/>
          <w:szCs w:val="16"/>
        </w:rPr>
        <w:t xml:space="preserve"> </w:t>
      </w:r>
      <w:proofErr w:type="spellStart"/>
      <w:r>
        <w:rPr>
          <w:rFonts w:ascii="Arial" w:hAnsi="Arial" w:cs="Arial"/>
          <w:b/>
          <w:sz w:val="16"/>
          <w:szCs w:val="16"/>
        </w:rPr>
        <w:t>zhodnocovania</w:t>
      </w:r>
      <w:proofErr w:type="spellEnd"/>
    </w:p>
    <w:p w14:paraId="6BAA6AC6"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r>
        <w:rPr>
          <w:rFonts w:ascii="Arial" w:hAnsi="Arial" w:cs="Arial"/>
          <w:sz w:val="16"/>
          <w:szCs w:val="16"/>
        </w:rPr>
        <w:t xml:space="preserve">Komodita: </w:t>
      </w:r>
      <w:r>
        <w:rPr>
          <w:rFonts w:ascii="Arial" w:hAnsi="Arial" w:cs="Arial"/>
          <w:b/>
          <w:sz w:val="16"/>
          <w:szCs w:val="16"/>
        </w:rPr>
        <w:t>VKM</w:t>
      </w:r>
    </w:p>
    <w:p w14:paraId="03CF2525"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Katalógové</w:t>
      </w:r>
      <w:proofErr w:type="spellEnd"/>
      <w:r>
        <w:rPr>
          <w:rFonts w:ascii="Arial" w:hAnsi="Arial" w:cs="Arial"/>
          <w:sz w:val="16"/>
          <w:szCs w:val="16"/>
        </w:rPr>
        <w:t xml:space="preserve"> číslo odpadu: </w:t>
      </w:r>
      <w:r>
        <w:rPr>
          <w:rFonts w:ascii="Arial" w:hAnsi="Arial" w:cs="Arial"/>
          <w:b/>
          <w:sz w:val="16"/>
          <w:szCs w:val="16"/>
        </w:rPr>
        <w:t>20 01 03</w:t>
      </w:r>
    </w:p>
    <w:p w14:paraId="3CD0AF9E"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vyzbieranej</w:t>
      </w:r>
      <w:proofErr w:type="spellEnd"/>
      <w:r>
        <w:rPr>
          <w:rFonts w:ascii="Arial" w:hAnsi="Arial" w:cs="Arial"/>
          <w:sz w:val="16"/>
          <w:szCs w:val="16"/>
        </w:rPr>
        <w:t xml:space="preserve"> komodity:</w:t>
      </w:r>
    </w:p>
    <w:p w14:paraId="2CEE1C90"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sz w:val="16"/>
          <w:szCs w:val="16"/>
        </w:rPr>
      </w:pPr>
      <w:r>
        <w:rPr>
          <w:rFonts w:ascii="Arial" w:hAnsi="Arial" w:cs="Arial"/>
          <w:b/>
          <w:sz w:val="16"/>
          <w:szCs w:val="16"/>
        </w:rPr>
        <w:t xml:space="preserve">     </w:t>
      </w:r>
      <w:r>
        <w:rPr>
          <w:rFonts w:ascii="Arial" w:hAnsi="Arial" w:cs="Arial"/>
          <w:sz w:val="16"/>
          <w:szCs w:val="16"/>
        </w:rPr>
        <w:t xml:space="preserve">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zneškodnených</w:t>
      </w:r>
      <w:proofErr w:type="spellEnd"/>
      <w:r>
        <w:rPr>
          <w:rFonts w:ascii="Arial" w:hAnsi="Arial" w:cs="Arial"/>
          <w:sz w:val="16"/>
          <w:szCs w:val="16"/>
        </w:rPr>
        <w:t xml:space="preserve"> </w:t>
      </w:r>
      <w:proofErr w:type="spellStart"/>
      <w:r>
        <w:rPr>
          <w:rFonts w:ascii="Arial" w:hAnsi="Arial" w:cs="Arial"/>
          <w:sz w:val="16"/>
          <w:szCs w:val="16"/>
        </w:rPr>
        <w:t>odpadov</w:t>
      </w:r>
      <w:proofErr w:type="spellEnd"/>
      <w:r>
        <w:rPr>
          <w:rFonts w:ascii="Arial" w:hAnsi="Arial" w:cs="Arial"/>
          <w:sz w:val="16"/>
          <w:szCs w:val="16"/>
        </w:rPr>
        <w:t xml:space="preserve"> </w:t>
      </w:r>
    </w:p>
    <w:p w14:paraId="45CA83D3"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sz w:val="16"/>
          <w:szCs w:val="16"/>
        </w:rPr>
        <w:t xml:space="preserve">    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vytriedeného</w:t>
      </w:r>
      <w:proofErr w:type="spellEnd"/>
      <w:r>
        <w:rPr>
          <w:rFonts w:ascii="Arial" w:hAnsi="Arial" w:cs="Arial"/>
          <w:sz w:val="16"/>
          <w:szCs w:val="16"/>
        </w:rPr>
        <w:t xml:space="preserve"> odpadu:</w:t>
      </w:r>
    </w:p>
    <w:p w14:paraId="05300262"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p>
    <w:p w14:paraId="1DD81D14"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b/>
          <w:sz w:val="16"/>
          <w:szCs w:val="16"/>
        </w:rPr>
        <w:t xml:space="preserve">Údaje o </w:t>
      </w:r>
      <w:proofErr w:type="spellStart"/>
      <w:r>
        <w:rPr>
          <w:rFonts w:ascii="Arial" w:hAnsi="Arial" w:cs="Arial"/>
          <w:b/>
          <w:sz w:val="16"/>
          <w:szCs w:val="16"/>
        </w:rPr>
        <w:t>vyzbieranom</w:t>
      </w:r>
      <w:proofErr w:type="spellEnd"/>
      <w:r>
        <w:rPr>
          <w:rFonts w:ascii="Arial" w:hAnsi="Arial" w:cs="Arial"/>
          <w:b/>
          <w:sz w:val="16"/>
          <w:szCs w:val="16"/>
        </w:rPr>
        <w:t xml:space="preserve"> odpade a </w:t>
      </w:r>
      <w:proofErr w:type="spellStart"/>
      <w:r>
        <w:rPr>
          <w:rFonts w:ascii="Arial" w:hAnsi="Arial" w:cs="Arial"/>
          <w:b/>
          <w:sz w:val="16"/>
          <w:szCs w:val="16"/>
        </w:rPr>
        <w:t>spôsobe</w:t>
      </w:r>
      <w:proofErr w:type="spellEnd"/>
      <w:r>
        <w:rPr>
          <w:rFonts w:ascii="Arial" w:hAnsi="Arial" w:cs="Arial"/>
          <w:b/>
          <w:sz w:val="16"/>
          <w:szCs w:val="16"/>
        </w:rPr>
        <w:t xml:space="preserve"> </w:t>
      </w:r>
      <w:proofErr w:type="spellStart"/>
      <w:r>
        <w:rPr>
          <w:rFonts w:ascii="Arial" w:hAnsi="Arial" w:cs="Arial"/>
          <w:b/>
          <w:sz w:val="16"/>
          <w:szCs w:val="16"/>
        </w:rPr>
        <w:t>zhodnocovania</w:t>
      </w:r>
      <w:proofErr w:type="spellEnd"/>
    </w:p>
    <w:p w14:paraId="06E059F1"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r>
        <w:rPr>
          <w:rFonts w:ascii="Arial" w:hAnsi="Arial" w:cs="Arial"/>
          <w:sz w:val="16"/>
          <w:szCs w:val="16"/>
        </w:rPr>
        <w:t xml:space="preserve">Komodita: </w:t>
      </w:r>
      <w:proofErr w:type="spellStart"/>
      <w:r>
        <w:rPr>
          <w:rFonts w:ascii="Arial" w:hAnsi="Arial" w:cs="Arial"/>
          <w:b/>
          <w:sz w:val="16"/>
          <w:szCs w:val="16"/>
        </w:rPr>
        <w:t>drevo</w:t>
      </w:r>
      <w:proofErr w:type="spellEnd"/>
    </w:p>
    <w:p w14:paraId="67E72593"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Katalógové</w:t>
      </w:r>
      <w:proofErr w:type="spellEnd"/>
      <w:r>
        <w:rPr>
          <w:rFonts w:ascii="Arial" w:hAnsi="Arial" w:cs="Arial"/>
          <w:sz w:val="16"/>
          <w:szCs w:val="16"/>
        </w:rPr>
        <w:t xml:space="preserve"> číslo odpadu: </w:t>
      </w:r>
      <w:r>
        <w:rPr>
          <w:rFonts w:ascii="Arial" w:hAnsi="Arial" w:cs="Arial"/>
          <w:b/>
          <w:sz w:val="16"/>
          <w:szCs w:val="16"/>
        </w:rPr>
        <w:t>20 01 38</w:t>
      </w:r>
    </w:p>
    <w:p w14:paraId="29996CFE" w14:textId="77777777" w:rsidR="003A6088" w:rsidRDefault="003A6088" w:rsidP="003A6088">
      <w:pPr>
        <w:pBdr>
          <w:top w:val="single" w:sz="4" w:space="1" w:color="auto"/>
          <w:left w:val="single" w:sz="4" w:space="4" w:color="auto"/>
          <w:bottom w:val="single" w:sz="4" w:space="1" w:color="auto"/>
          <w:right w:val="single" w:sz="4" w:space="4" w:color="auto"/>
        </w:pBdr>
        <w:spacing w:after="0"/>
        <w:ind w:firstLine="180"/>
        <w:rPr>
          <w:rFonts w:ascii="Arial" w:hAnsi="Arial" w:cs="Arial"/>
          <w:sz w:val="16"/>
          <w:szCs w:val="16"/>
        </w:rPr>
      </w:pP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vyzbieranej</w:t>
      </w:r>
      <w:proofErr w:type="spellEnd"/>
      <w:r>
        <w:rPr>
          <w:rFonts w:ascii="Arial" w:hAnsi="Arial" w:cs="Arial"/>
          <w:sz w:val="16"/>
          <w:szCs w:val="16"/>
        </w:rPr>
        <w:t xml:space="preserve"> komodity:</w:t>
      </w:r>
    </w:p>
    <w:p w14:paraId="7DF71806"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sz w:val="16"/>
          <w:szCs w:val="16"/>
        </w:rPr>
      </w:pPr>
      <w:r>
        <w:rPr>
          <w:rFonts w:ascii="Arial" w:hAnsi="Arial" w:cs="Arial"/>
          <w:b/>
          <w:sz w:val="16"/>
          <w:szCs w:val="16"/>
        </w:rPr>
        <w:t xml:space="preserve">     </w:t>
      </w:r>
      <w:r>
        <w:rPr>
          <w:rFonts w:ascii="Arial" w:hAnsi="Arial" w:cs="Arial"/>
          <w:sz w:val="16"/>
          <w:szCs w:val="16"/>
        </w:rPr>
        <w:t xml:space="preserve">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zneškodnených</w:t>
      </w:r>
      <w:proofErr w:type="spellEnd"/>
      <w:r>
        <w:rPr>
          <w:rFonts w:ascii="Arial" w:hAnsi="Arial" w:cs="Arial"/>
          <w:sz w:val="16"/>
          <w:szCs w:val="16"/>
        </w:rPr>
        <w:t xml:space="preserve"> </w:t>
      </w:r>
      <w:proofErr w:type="spellStart"/>
      <w:r>
        <w:rPr>
          <w:rFonts w:ascii="Arial" w:hAnsi="Arial" w:cs="Arial"/>
          <w:sz w:val="16"/>
          <w:szCs w:val="16"/>
        </w:rPr>
        <w:t>odpadov</w:t>
      </w:r>
      <w:proofErr w:type="spellEnd"/>
      <w:r>
        <w:rPr>
          <w:rFonts w:ascii="Arial" w:hAnsi="Arial" w:cs="Arial"/>
          <w:sz w:val="16"/>
          <w:szCs w:val="16"/>
        </w:rPr>
        <w:t>:</w:t>
      </w:r>
    </w:p>
    <w:p w14:paraId="0B619086"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sz w:val="16"/>
          <w:szCs w:val="16"/>
        </w:rPr>
        <w:t xml:space="preserve">    Z toho </w:t>
      </w:r>
      <w:proofErr w:type="spellStart"/>
      <w:r>
        <w:rPr>
          <w:rFonts w:ascii="Arial" w:hAnsi="Arial" w:cs="Arial"/>
          <w:sz w:val="16"/>
          <w:szCs w:val="16"/>
        </w:rPr>
        <w:t>množstvo</w:t>
      </w:r>
      <w:proofErr w:type="spellEnd"/>
      <w:r>
        <w:rPr>
          <w:rFonts w:ascii="Arial" w:hAnsi="Arial" w:cs="Arial"/>
          <w:sz w:val="16"/>
          <w:szCs w:val="16"/>
        </w:rPr>
        <w:t xml:space="preserve"> </w:t>
      </w:r>
      <w:proofErr w:type="spellStart"/>
      <w:r>
        <w:rPr>
          <w:rFonts w:ascii="Arial" w:hAnsi="Arial" w:cs="Arial"/>
          <w:sz w:val="16"/>
          <w:szCs w:val="16"/>
        </w:rPr>
        <w:t>vytriedeného</w:t>
      </w:r>
      <w:proofErr w:type="spellEnd"/>
      <w:r>
        <w:rPr>
          <w:rFonts w:ascii="Arial" w:hAnsi="Arial" w:cs="Arial"/>
          <w:sz w:val="16"/>
          <w:szCs w:val="16"/>
        </w:rPr>
        <w:t xml:space="preserve"> odpadu:</w:t>
      </w:r>
    </w:p>
    <w:p w14:paraId="38F21F59"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p>
    <w:p w14:paraId="3BA97BCA"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proofErr w:type="spellStart"/>
      <w:r>
        <w:rPr>
          <w:rFonts w:ascii="Arial" w:hAnsi="Arial" w:cs="Arial"/>
          <w:b/>
          <w:sz w:val="16"/>
          <w:szCs w:val="16"/>
        </w:rPr>
        <w:t>Štatutárny</w:t>
      </w:r>
      <w:proofErr w:type="spellEnd"/>
      <w:r>
        <w:rPr>
          <w:rFonts w:ascii="Arial" w:hAnsi="Arial" w:cs="Arial"/>
          <w:b/>
          <w:sz w:val="16"/>
          <w:szCs w:val="16"/>
        </w:rPr>
        <w:t xml:space="preserve"> orgán </w:t>
      </w:r>
      <w:proofErr w:type="spellStart"/>
      <w:r>
        <w:rPr>
          <w:rFonts w:ascii="Arial" w:hAnsi="Arial" w:cs="Arial"/>
          <w:b/>
          <w:sz w:val="16"/>
          <w:szCs w:val="16"/>
        </w:rPr>
        <w:t>alebo</w:t>
      </w:r>
      <w:proofErr w:type="spellEnd"/>
      <w:r>
        <w:rPr>
          <w:rFonts w:ascii="Arial" w:hAnsi="Arial" w:cs="Arial"/>
          <w:b/>
          <w:sz w:val="16"/>
          <w:szCs w:val="16"/>
        </w:rPr>
        <w:t xml:space="preserve"> </w:t>
      </w:r>
      <w:proofErr w:type="spellStart"/>
      <w:r>
        <w:rPr>
          <w:rFonts w:ascii="Arial" w:hAnsi="Arial" w:cs="Arial"/>
          <w:b/>
          <w:sz w:val="16"/>
          <w:szCs w:val="16"/>
        </w:rPr>
        <w:t>iná</w:t>
      </w:r>
      <w:proofErr w:type="spellEnd"/>
      <w:r>
        <w:rPr>
          <w:rFonts w:ascii="Arial" w:hAnsi="Arial" w:cs="Arial"/>
          <w:b/>
          <w:sz w:val="16"/>
          <w:szCs w:val="16"/>
        </w:rPr>
        <w:t xml:space="preserve"> </w:t>
      </w:r>
      <w:proofErr w:type="spellStart"/>
      <w:r>
        <w:rPr>
          <w:rFonts w:ascii="Arial" w:hAnsi="Arial" w:cs="Arial"/>
          <w:b/>
          <w:sz w:val="16"/>
          <w:szCs w:val="16"/>
        </w:rPr>
        <w:t>oprávnená</w:t>
      </w:r>
      <w:proofErr w:type="spellEnd"/>
      <w:r>
        <w:rPr>
          <w:rFonts w:ascii="Arial" w:hAnsi="Arial" w:cs="Arial"/>
          <w:b/>
          <w:sz w:val="16"/>
          <w:szCs w:val="16"/>
        </w:rPr>
        <w:t xml:space="preserve"> osoba </w:t>
      </w:r>
      <w:proofErr w:type="spellStart"/>
      <w:r>
        <w:rPr>
          <w:rFonts w:ascii="Arial" w:hAnsi="Arial" w:cs="Arial"/>
          <w:b/>
          <w:sz w:val="16"/>
          <w:szCs w:val="16"/>
        </w:rPr>
        <w:t>zberovej</w:t>
      </w:r>
      <w:proofErr w:type="spellEnd"/>
      <w:r>
        <w:rPr>
          <w:rFonts w:ascii="Arial" w:hAnsi="Arial" w:cs="Arial"/>
          <w:b/>
          <w:sz w:val="16"/>
          <w:szCs w:val="16"/>
        </w:rPr>
        <w:t xml:space="preserve"> </w:t>
      </w:r>
      <w:proofErr w:type="spellStart"/>
      <w:r>
        <w:rPr>
          <w:rFonts w:ascii="Arial" w:hAnsi="Arial" w:cs="Arial"/>
          <w:b/>
          <w:sz w:val="16"/>
          <w:szCs w:val="16"/>
        </w:rPr>
        <w:t>spoločnosti</w:t>
      </w:r>
      <w:proofErr w:type="spellEnd"/>
    </w:p>
    <w:p w14:paraId="6FFEC1C8"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p>
    <w:p w14:paraId="1B5D07D9"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r>
        <w:rPr>
          <w:rFonts w:ascii="Arial" w:hAnsi="Arial" w:cs="Arial"/>
          <w:b/>
          <w:sz w:val="16"/>
          <w:szCs w:val="16"/>
        </w:rPr>
        <w:t xml:space="preserve">V ...............................................  </w:t>
      </w:r>
      <w:proofErr w:type="spellStart"/>
      <w:r>
        <w:rPr>
          <w:rFonts w:ascii="Arial" w:hAnsi="Arial" w:cs="Arial"/>
          <w:b/>
          <w:sz w:val="16"/>
          <w:szCs w:val="16"/>
        </w:rPr>
        <w:t>dňa</w:t>
      </w:r>
      <w:proofErr w:type="spellEnd"/>
      <w:r>
        <w:rPr>
          <w:rFonts w:ascii="Arial" w:hAnsi="Arial" w:cs="Arial"/>
          <w:b/>
          <w:sz w:val="16"/>
          <w:szCs w:val="16"/>
        </w:rPr>
        <w:t xml:space="preserve"> .......................................</w:t>
      </w:r>
    </w:p>
    <w:p w14:paraId="5B02E2C7"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sz w:val="16"/>
          <w:szCs w:val="16"/>
        </w:rPr>
      </w:pPr>
    </w:p>
    <w:p w14:paraId="18C2C90F"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sz w:val="16"/>
          <w:szCs w:val="16"/>
        </w:rPr>
      </w:pPr>
      <w:proofErr w:type="spellStart"/>
      <w:r>
        <w:rPr>
          <w:rFonts w:ascii="Arial" w:hAnsi="Arial" w:cs="Arial"/>
          <w:sz w:val="16"/>
          <w:szCs w:val="16"/>
        </w:rPr>
        <w:t>Meno</w:t>
      </w:r>
      <w:proofErr w:type="spellEnd"/>
      <w:r>
        <w:rPr>
          <w:rFonts w:ascii="Arial" w:hAnsi="Arial" w:cs="Arial"/>
          <w:sz w:val="16"/>
          <w:szCs w:val="16"/>
        </w:rPr>
        <w:t xml:space="preserve"> a funkcia:.........................................................................Podpis a </w:t>
      </w:r>
      <w:proofErr w:type="spellStart"/>
      <w:r>
        <w:rPr>
          <w:rFonts w:ascii="Arial" w:hAnsi="Arial" w:cs="Arial"/>
          <w:sz w:val="16"/>
          <w:szCs w:val="16"/>
        </w:rPr>
        <w:t>pečiatka</w:t>
      </w:r>
      <w:proofErr w:type="spellEnd"/>
      <w:r>
        <w:rPr>
          <w:rFonts w:ascii="Arial" w:hAnsi="Arial" w:cs="Arial"/>
          <w:sz w:val="16"/>
          <w:szCs w:val="16"/>
        </w:rPr>
        <w:t>:............................</w:t>
      </w:r>
    </w:p>
    <w:p w14:paraId="03A7F2FC" w14:textId="77777777" w:rsidR="003A6088" w:rsidRDefault="003A6088" w:rsidP="003A6088">
      <w:pPr>
        <w:pBdr>
          <w:top w:val="single" w:sz="4" w:space="1" w:color="auto"/>
          <w:left w:val="single" w:sz="4" w:space="4" w:color="auto"/>
          <w:bottom w:val="single" w:sz="4" w:space="1" w:color="auto"/>
          <w:right w:val="single" w:sz="4" w:space="4" w:color="auto"/>
        </w:pBdr>
        <w:spacing w:after="0"/>
        <w:rPr>
          <w:rFonts w:ascii="Arial" w:hAnsi="Arial" w:cs="Arial"/>
          <w:b/>
          <w:sz w:val="16"/>
          <w:szCs w:val="16"/>
        </w:rPr>
      </w:pPr>
      <w:proofErr w:type="spellStart"/>
      <w:r>
        <w:rPr>
          <w:rFonts w:ascii="Arial" w:hAnsi="Arial" w:cs="Arial"/>
          <w:b/>
          <w:sz w:val="16"/>
          <w:szCs w:val="16"/>
        </w:rPr>
        <w:t>Štatutárny</w:t>
      </w:r>
      <w:proofErr w:type="spellEnd"/>
      <w:r>
        <w:rPr>
          <w:rFonts w:ascii="Arial" w:hAnsi="Arial" w:cs="Arial"/>
          <w:b/>
          <w:sz w:val="16"/>
          <w:szCs w:val="16"/>
        </w:rPr>
        <w:t xml:space="preserve"> </w:t>
      </w:r>
      <w:proofErr w:type="spellStart"/>
      <w:r>
        <w:rPr>
          <w:rFonts w:ascii="Arial" w:hAnsi="Arial" w:cs="Arial"/>
          <w:b/>
          <w:sz w:val="16"/>
          <w:szCs w:val="16"/>
        </w:rPr>
        <w:t>zástupca</w:t>
      </w:r>
      <w:proofErr w:type="spellEnd"/>
      <w:r>
        <w:rPr>
          <w:rFonts w:ascii="Arial" w:hAnsi="Arial" w:cs="Arial"/>
          <w:b/>
          <w:sz w:val="16"/>
          <w:szCs w:val="16"/>
        </w:rPr>
        <w:t xml:space="preserve"> </w:t>
      </w:r>
      <w:proofErr w:type="spellStart"/>
      <w:r>
        <w:rPr>
          <w:rFonts w:ascii="Arial" w:hAnsi="Arial" w:cs="Arial"/>
          <w:b/>
          <w:sz w:val="16"/>
          <w:szCs w:val="16"/>
        </w:rPr>
        <w:t>alebo</w:t>
      </w:r>
      <w:proofErr w:type="spellEnd"/>
      <w:r>
        <w:rPr>
          <w:rFonts w:ascii="Arial" w:hAnsi="Arial" w:cs="Arial"/>
          <w:b/>
          <w:sz w:val="16"/>
          <w:szCs w:val="16"/>
        </w:rPr>
        <w:t xml:space="preserve"> </w:t>
      </w:r>
      <w:proofErr w:type="spellStart"/>
      <w:r>
        <w:rPr>
          <w:rFonts w:ascii="Arial" w:hAnsi="Arial" w:cs="Arial"/>
          <w:b/>
          <w:sz w:val="16"/>
          <w:szCs w:val="16"/>
        </w:rPr>
        <w:t>iná</w:t>
      </w:r>
      <w:proofErr w:type="spellEnd"/>
      <w:r>
        <w:rPr>
          <w:rFonts w:ascii="Arial" w:hAnsi="Arial" w:cs="Arial"/>
          <w:b/>
          <w:sz w:val="16"/>
          <w:szCs w:val="16"/>
        </w:rPr>
        <w:t xml:space="preserve"> </w:t>
      </w:r>
      <w:proofErr w:type="spellStart"/>
      <w:r>
        <w:rPr>
          <w:rFonts w:ascii="Arial" w:hAnsi="Arial" w:cs="Arial"/>
          <w:b/>
          <w:sz w:val="16"/>
          <w:szCs w:val="16"/>
        </w:rPr>
        <w:t>oprávnená</w:t>
      </w:r>
      <w:proofErr w:type="spellEnd"/>
      <w:r>
        <w:rPr>
          <w:rFonts w:ascii="Arial" w:hAnsi="Arial" w:cs="Arial"/>
          <w:b/>
          <w:sz w:val="16"/>
          <w:szCs w:val="16"/>
        </w:rPr>
        <w:t xml:space="preserve"> osoba </w:t>
      </w:r>
      <w:proofErr w:type="spellStart"/>
      <w:r>
        <w:rPr>
          <w:rFonts w:ascii="Arial" w:hAnsi="Arial" w:cs="Arial"/>
          <w:b/>
          <w:sz w:val="16"/>
          <w:szCs w:val="16"/>
        </w:rPr>
        <w:t>zberovej</w:t>
      </w:r>
      <w:proofErr w:type="spellEnd"/>
      <w:r>
        <w:rPr>
          <w:rFonts w:ascii="Arial" w:hAnsi="Arial" w:cs="Arial"/>
          <w:b/>
          <w:sz w:val="16"/>
          <w:szCs w:val="16"/>
        </w:rPr>
        <w:t xml:space="preserve"> </w:t>
      </w:r>
      <w:proofErr w:type="spellStart"/>
      <w:r>
        <w:rPr>
          <w:rFonts w:ascii="Arial" w:hAnsi="Arial" w:cs="Arial"/>
          <w:b/>
          <w:sz w:val="16"/>
          <w:szCs w:val="16"/>
        </w:rPr>
        <w:t>spoločnosti</w:t>
      </w:r>
      <w:proofErr w:type="spellEnd"/>
      <w:r>
        <w:rPr>
          <w:rFonts w:ascii="Arial" w:hAnsi="Arial" w:cs="Arial"/>
          <w:b/>
          <w:sz w:val="16"/>
          <w:szCs w:val="16"/>
        </w:rPr>
        <w:t xml:space="preserve">  </w:t>
      </w:r>
      <w:proofErr w:type="spellStart"/>
      <w:r>
        <w:rPr>
          <w:rFonts w:ascii="Arial" w:hAnsi="Arial" w:cs="Arial"/>
          <w:b/>
          <w:sz w:val="16"/>
          <w:szCs w:val="16"/>
        </w:rPr>
        <w:t>týmto</w:t>
      </w:r>
      <w:proofErr w:type="spellEnd"/>
      <w:r>
        <w:rPr>
          <w:rFonts w:ascii="Arial" w:hAnsi="Arial" w:cs="Arial"/>
          <w:b/>
          <w:sz w:val="16"/>
          <w:szCs w:val="16"/>
        </w:rPr>
        <w:t xml:space="preserve"> </w:t>
      </w:r>
      <w:proofErr w:type="spellStart"/>
      <w:r>
        <w:rPr>
          <w:rFonts w:ascii="Arial" w:hAnsi="Arial" w:cs="Arial"/>
          <w:b/>
          <w:sz w:val="16"/>
          <w:szCs w:val="16"/>
        </w:rPr>
        <w:t>potvrdzuje</w:t>
      </w:r>
      <w:proofErr w:type="spellEnd"/>
      <w:r>
        <w:rPr>
          <w:rFonts w:ascii="Arial" w:hAnsi="Arial" w:cs="Arial"/>
          <w:b/>
          <w:sz w:val="16"/>
          <w:szCs w:val="16"/>
        </w:rPr>
        <w:t xml:space="preserve">, že nemá </w:t>
      </w:r>
      <w:proofErr w:type="spellStart"/>
      <w:r>
        <w:rPr>
          <w:rFonts w:ascii="Arial" w:hAnsi="Arial" w:cs="Arial"/>
          <w:b/>
          <w:sz w:val="16"/>
          <w:szCs w:val="16"/>
        </w:rPr>
        <w:t>vedomosť</w:t>
      </w:r>
      <w:proofErr w:type="spellEnd"/>
      <w:r>
        <w:rPr>
          <w:rFonts w:ascii="Arial" w:hAnsi="Arial" w:cs="Arial"/>
          <w:b/>
          <w:sz w:val="16"/>
          <w:szCs w:val="16"/>
        </w:rPr>
        <w:t xml:space="preserve"> o nepravdivosti </w:t>
      </w:r>
      <w:proofErr w:type="spellStart"/>
      <w:r>
        <w:rPr>
          <w:rFonts w:ascii="Arial" w:hAnsi="Arial" w:cs="Arial"/>
          <w:b/>
          <w:sz w:val="16"/>
          <w:szCs w:val="16"/>
        </w:rPr>
        <w:t>potvrdzovaných</w:t>
      </w:r>
      <w:proofErr w:type="spellEnd"/>
      <w:r>
        <w:rPr>
          <w:rFonts w:ascii="Arial" w:hAnsi="Arial" w:cs="Arial"/>
          <w:b/>
          <w:sz w:val="16"/>
          <w:szCs w:val="16"/>
        </w:rPr>
        <w:t xml:space="preserve"> </w:t>
      </w:r>
      <w:proofErr w:type="spellStart"/>
      <w:r>
        <w:rPr>
          <w:rFonts w:ascii="Arial" w:hAnsi="Arial" w:cs="Arial"/>
          <w:b/>
          <w:sz w:val="16"/>
          <w:szCs w:val="16"/>
        </w:rPr>
        <w:t>údajov</w:t>
      </w:r>
      <w:proofErr w:type="spellEnd"/>
      <w:r>
        <w:rPr>
          <w:rFonts w:ascii="Arial" w:hAnsi="Arial" w:cs="Arial"/>
          <w:b/>
          <w:sz w:val="16"/>
          <w:szCs w:val="16"/>
        </w:rPr>
        <w:t>.</w:t>
      </w:r>
    </w:p>
    <w:bookmarkEnd w:id="24"/>
    <w:p w14:paraId="5D21594E" w14:textId="77777777" w:rsidR="003A6088" w:rsidRDefault="003A6088" w:rsidP="003A6088">
      <w:pPr>
        <w:spacing w:after="120" w:line="240" w:lineRule="auto"/>
        <w:ind w:left="5664"/>
        <w:rPr>
          <w:rFonts w:ascii="Verdana" w:hAnsi="Verdana"/>
          <w:i/>
          <w:sz w:val="18"/>
          <w:szCs w:val="18"/>
          <w:lang w:val="sk-SK"/>
        </w:rPr>
      </w:pPr>
    </w:p>
    <w:p w14:paraId="636BE22C" w14:textId="77777777" w:rsidR="003A6088" w:rsidRDefault="003A6088" w:rsidP="003A6088">
      <w:pPr>
        <w:spacing w:after="120" w:line="240" w:lineRule="auto"/>
        <w:ind w:left="5664"/>
        <w:rPr>
          <w:rFonts w:ascii="Verdana" w:hAnsi="Verdana"/>
          <w:i/>
          <w:sz w:val="18"/>
          <w:szCs w:val="18"/>
          <w:lang w:val="sk-SK"/>
        </w:rPr>
      </w:pPr>
    </w:p>
    <w:p w14:paraId="3CD08DD9" w14:textId="77777777" w:rsidR="003A6088" w:rsidRDefault="003A6088" w:rsidP="003A6088">
      <w:pPr>
        <w:spacing w:after="120" w:line="240" w:lineRule="auto"/>
        <w:ind w:left="5664"/>
        <w:rPr>
          <w:rFonts w:ascii="Verdana" w:hAnsi="Verdana"/>
          <w:i/>
          <w:sz w:val="18"/>
          <w:szCs w:val="18"/>
          <w:lang w:val="sk-SK"/>
        </w:rPr>
      </w:pPr>
    </w:p>
    <w:p w14:paraId="27DE8BD6" w14:textId="77777777" w:rsidR="003A6088" w:rsidRDefault="003A6088" w:rsidP="003A6088">
      <w:pPr>
        <w:spacing w:after="120" w:line="240" w:lineRule="auto"/>
        <w:ind w:left="5664"/>
        <w:rPr>
          <w:rFonts w:ascii="Verdana" w:hAnsi="Verdana"/>
          <w:i/>
          <w:sz w:val="18"/>
          <w:szCs w:val="18"/>
          <w:lang w:val="sk-SK"/>
        </w:rPr>
      </w:pPr>
    </w:p>
    <w:p w14:paraId="1FA74798" w14:textId="77777777" w:rsidR="003A6088" w:rsidRDefault="003A6088" w:rsidP="003A6088">
      <w:pPr>
        <w:spacing w:after="120" w:line="240" w:lineRule="auto"/>
        <w:ind w:left="5664"/>
        <w:rPr>
          <w:rFonts w:ascii="Verdana" w:hAnsi="Verdana"/>
          <w:i/>
          <w:sz w:val="18"/>
          <w:szCs w:val="18"/>
          <w:lang w:val="sk-SK"/>
        </w:rPr>
      </w:pPr>
    </w:p>
    <w:p w14:paraId="6F724431" w14:textId="77777777" w:rsidR="003A6088" w:rsidRDefault="003A6088" w:rsidP="003A6088">
      <w:pPr>
        <w:spacing w:after="120" w:line="240" w:lineRule="auto"/>
        <w:ind w:left="5664"/>
        <w:rPr>
          <w:rFonts w:ascii="Verdana" w:hAnsi="Verdana"/>
          <w:i/>
          <w:sz w:val="18"/>
          <w:lang w:val="sk-SK"/>
        </w:rPr>
      </w:pPr>
    </w:p>
    <w:p w14:paraId="0DAF11ED" w14:textId="77777777" w:rsidR="003A6088" w:rsidRDefault="003A6088" w:rsidP="003A6088">
      <w:pPr>
        <w:autoSpaceDE w:val="0"/>
        <w:autoSpaceDN w:val="0"/>
        <w:adjustRightInd w:val="0"/>
        <w:spacing w:after="0" w:line="240" w:lineRule="auto"/>
        <w:jc w:val="center"/>
        <w:rPr>
          <w:rFonts w:ascii="Verdana" w:eastAsiaTheme="minorHAnsi" w:hAnsi="Verdana" w:cs="Arial"/>
          <w:color w:val="000000"/>
          <w:sz w:val="18"/>
          <w:szCs w:val="18"/>
          <w:lang w:val="sk-SK"/>
        </w:rPr>
      </w:pPr>
      <w:r>
        <w:rPr>
          <w:rFonts w:ascii="Verdana" w:hAnsi="Verdana"/>
          <w:b/>
          <w:caps/>
          <w:sz w:val="18"/>
          <w:szCs w:val="18"/>
          <w:lang w:val="sk-SK"/>
        </w:rPr>
        <w:t>PRÍLOHA 3</w:t>
      </w:r>
    </w:p>
    <w:p w14:paraId="104F69F9" w14:textId="77777777" w:rsidR="003A6088" w:rsidRDefault="003A6088" w:rsidP="003A6088">
      <w:pPr>
        <w:autoSpaceDE w:val="0"/>
        <w:autoSpaceDN w:val="0"/>
        <w:adjustRightInd w:val="0"/>
        <w:spacing w:after="0" w:line="240" w:lineRule="auto"/>
        <w:jc w:val="center"/>
        <w:rPr>
          <w:rFonts w:ascii="Verdana" w:eastAsiaTheme="minorHAnsi" w:hAnsi="Verdana" w:cs="Arial"/>
          <w:color w:val="000000"/>
          <w:sz w:val="18"/>
          <w:szCs w:val="18"/>
          <w:lang w:val="sk-SK"/>
        </w:rPr>
      </w:pPr>
    </w:p>
    <w:p w14:paraId="51A123C3" w14:textId="77777777" w:rsidR="003A6088" w:rsidRDefault="003A6088" w:rsidP="003A6088">
      <w:pPr>
        <w:pBdr>
          <w:top w:val="single" w:sz="4" w:space="1" w:color="auto"/>
          <w:left w:val="single" w:sz="4" w:space="4" w:color="auto"/>
          <w:bottom w:val="single" w:sz="4" w:space="1" w:color="auto"/>
          <w:right w:val="single" w:sz="4" w:space="4" w:color="auto"/>
        </w:pBdr>
        <w:spacing w:after="120" w:line="240" w:lineRule="auto"/>
        <w:jc w:val="center"/>
        <w:rPr>
          <w:rFonts w:ascii="Arial" w:hAnsi="Arial" w:cs="Arial"/>
          <w:sz w:val="18"/>
          <w:szCs w:val="18"/>
        </w:rPr>
      </w:pPr>
      <w:r>
        <w:rPr>
          <w:rFonts w:ascii="Verdana" w:hAnsi="Verdana"/>
          <w:b/>
          <w:sz w:val="18"/>
          <w:szCs w:val="18"/>
          <w:lang w:val="sk-SK"/>
        </w:rPr>
        <w:t>PREHĽAD</w:t>
      </w:r>
      <w:r>
        <w:rPr>
          <w:rFonts w:ascii="Verdana" w:hAnsi="Verdana"/>
          <w:b/>
          <w:caps/>
          <w:sz w:val="18"/>
          <w:szCs w:val="18"/>
          <w:lang w:val="sk-SK"/>
        </w:rPr>
        <w:t xml:space="preserve"> spôsobu a rozsahu zhodnotenia alebo RECYKLÁCIE Vytriedených zložiek </w:t>
      </w:r>
    </w:p>
    <w:p w14:paraId="2DE5D36C" w14:textId="77777777" w:rsidR="003A6088" w:rsidRDefault="003A6088" w:rsidP="003A6088">
      <w:pPr>
        <w:pStyle w:val="Zkladntext2"/>
        <w:rPr>
          <w:rFonts w:ascii="Arial" w:hAnsi="Arial" w:cs="Arial"/>
          <w:caps/>
          <w:sz w:val="18"/>
          <w:szCs w:val="18"/>
        </w:rPr>
      </w:pPr>
      <w:proofErr w:type="spellStart"/>
      <w:r>
        <w:rPr>
          <w:rFonts w:ascii="Arial" w:hAnsi="Arial" w:cs="Arial"/>
          <w:sz w:val="18"/>
          <w:szCs w:val="18"/>
        </w:rPr>
        <w:t>podľa</w:t>
      </w:r>
      <w:proofErr w:type="spellEnd"/>
      <w:r>
        <w:rPr>
          <w:rFonts w:ascii="Arial" w:hAnsi="Arial" w:cs="Arial"/>
          <w:sz w:val="18"/>
          <w:szCs w:val="18"/>
        </w:rPr>
        <w:t xml:space="preserve"> </w:t>
      </w:r>
      <w:proofErr w:type="spellStart"/>
      <w:r>
        <w:rPr>
          <w:rFonts w:ascii="Arial" w:hAnsi="Arial" w:cs="Arial"/>
          <w:sz w:val="18"/>
          <w:szCs w:val="18"/>
        </w:rPr>
        <w:t>zmluvy</w:t>
      </w:r>
      <w:proofErr w:type="spellEnd"/>
      <w:r>
        <w:rPr>
          <w:rFonts w:ascii="Arial" w:hAnsi="Arial" w:cs="Arial"/>
          <w:sz w:val="18"/>
          <w:szCs w:val="18"/>
        </w:rPr>
        <w:t xml:space="preserve"> č. </w:t>
      </w:r>
      <w:r>
        <w:rPr>
          <w:rFonts w:ascii="Arial" w:hAnsi="Arial" w:cs="Arial"/>
          <w:b/>
          <w:bCs/>
          <w:sz w:val="18"/>
          <w:szCs w:val="18"/>
        </w:rPr>
        <w:t xml:space="preserve">…………….. </w:t>
      </w:r>
      <w:proofErr w:type="spellStart"/>
      <w:r>
        <w:rPr>
          <w:rFonts w:ascii="Arial" w:hAnsi="Arial" w:cs="Arial"/>
          <w:sz w:val="18"/>
          <w:szCs w:val="18"/>
        </w:rPr>
        <w:t>pre</w:t>
      </w:r>
      <w:proofErr w:type="spellEnd"/>
      <w:r>
        <w:rPr>
          <w:rFonts w:ascii="Arial" w:hAnsi="Arial" w:cs="Arial"/>
          <w:sz w:val="18"/>
          <w:szCs w:val="18"/>
        </w:rPr>
        <w:t xml:space="preserve"> účel </w:t>
      </w:r>
      <w:proofErr w:type="spellStart"/>
      <w:r>
        <w:rPr>
          <w:rFonts w:ascii="Arial" w:hAnsi="Arial" w:cs="Arial"/>
          <w:sz w:val="18"/>
          <w:szCs w:val="18"/>
        </w:rPr>
        <w:t>preukázania</w:t>
      </w:r>
      <w:proofErr w:type="spellEnd"/>
      <w:r>
        <w:rPr>
          <w:rFonts w:ascii="Arial" w:hAnsi="Arial" w:cs="Arial"/>
          <w:sz w:val="18"/>
          <w:szCs w:val="18"/>
        </w:rPr>
        <w:t xml:space="preserve"> materiálového toku </w:t>
      </w:r>
      <w:proofErr w:type="spellStart"/>
      <w:r>
        <w:rPr>
          <w:rFonts w:ascii="Arial" w:hAnsi="Arial" w:cs="Arial"/>
          <w:sz w:val="18"/>
          <w:szCs w:val="18"/>
        </w:rPr>
        <w:t>odpadov</w:t>
      </w:r>
      <w:proofErr w:type="spellEnd"/>
      <w:r>
        <w:rPr>
          <w:rFonts w:ascii="Arial" w:hAnsi="Arial" w:cs="Arial"/>
          <w:sz w:val="18"/>
          <w:szCs w:val="18"/>
        </w:rPr>
        <w:t xml:space="preserve"> z </w:t>
      </w:r>
      <w:proofErr w:type="spellStart"/>
      <w:r>
        <w:rPr>
          <w:rFonts w:ascii="Arial" w:hAnsi="Arial" w:cs="Arial"/>
          <w:sz w:val="18"/>
          <w:szCs w:val="18"/>
        </w:rPr>
        <w:t>obalov</w:t>
      </w:r>
      <w:proofErr w:type="spellEnd"/>
      <w:r>
        <w:rPr>
          <w:rFonts w:ascii="Arial" w:hAnsi="Arial" w:cs="Arial"/>
          <w:sz w:val="18"/>
          <w:szCs w:val="18"/>
        </w:rPr>
        <w:t xml:space="preserve"> a </w:t>
      </w:r>
      <w:proofErr w:type="spellStart"/>
      <w:r>
        <w:rPr>
          <w:rFonts w:ascii="Arial" w:hAnsi="Arial" w:cs="Arial"/>
          <w:sz w:val="18"/>
          <w:szCs w:val="18"/>
        </w:rPr>
        <w:t>odpadov</w:t>
      </w:r>
      <w:proofErr w:type="spellEnd"/>
      <w:r>
        <w:rPr>
          <w:rFonts w:ascii="Arial" w:hAnsi="Arial" w:cs="Arial"/>
          <w:sz w:val="18"/>
          <w:szCs w:val="18"/>
        </w:rPr>
        <w:t xml:space="preserve"> z neobalových </w:t>
      </w:r>
      <w:proofErr w:type="spellStart"/>
      <w:r>
        <w:rPr>
          <w:rFonts w:ascii="Arial" w:hAnsi="Arial" w:cs="Arial"/>
          <w:sz w:val="18"/>
          <w:szCs w:val="18"/>
        </w:rPr>
        <w:t>výrobkov</w:t>
      </w:r>
      <w:proofErr w:type="spellEnd"/>
    </w:p>
    <w:p w14:paraId="64EC9912" w14:textId="77777777" w:rsidR="003A6088" w:rsidRDefault="003A6088" w:rsidP="003A6088">
      <w:pPr>
        <w:spacing w:after="0" w:line="240" w:lineRule="auto"/>
        <w:rPr>
          <w:rFonts w:ascii="Arial" w:hAnsi="Arial" w:cs="Arial"/>
          <w:sz w:val="16"/>
          <w:szCs w:val="16"/>
        </w:rPr>
      </w:pPr>
      <w:r>
        <w:rPr>
          <w:rFonts w:ascii="Arial" w:hAnsi="Arial" w:cs="Arial"/>
          <w:b/>
          <w:sz w:val="16"/>
          <w:szCs w:val="16"/>
        </w:rPr>
        <w:t xml:space="preserve">Zabezpečené </w:t>
      </w:r>
      <w:proofErr w:type="spellStart"/>
      <w:r>
        <w:rPr>
          <w:rFonts w:ascii="Arial" w:hAnsi="Arial" w:cs="Arial"/>
          <w:b/>
          <w:sz w:val="16"/>
          <w:szCs w:val="16"/>
        </w:rPr>
        <w:t>pre</w:t>
      </w:r>
      <w:proofErr w:type="spellEnd"/>
      <w:r>
        <w:rPr>
          <w:rFonts w:ascii="Arial" w:hAnsi="Arial" w:cs="Arial"/>
          <w:b/>
          <w:sz w:val="16"/>
          <w:szCs w:val="16"/>
        </w:rPr>
        <w:t xml:space="preserve"> OZV:</w:t>
      </w:r>
      <w:r>
        <w:rPr>
          <w:rFonts w:ascii="Arial" w:hAnsi="Arial" w:cs="Arial"/>
          <w:sz w:val="16"/>
          <w:szCs w:val="16"/>
        </w:rPr>
        <w:tab/>
      </w:r>
      <w:r>
        <w:rPr>
          <w:rFonts w:ascii="Arial" w:hAnsi="Arial" w:cs="Arial"/>
          <w:sz w:val="16"/>
          <w:szCs w:val="16"/>
        </w:rPr>
        <w:tab/>
      </w:r>
    </w:p>
    <w:p w14:paraId="63B92246" w14:textId="77777777" w:rsidR="003A6088" w:rsidRDefault="003A6088" w:rsidP="003A6088">
      <w:pPr>
        <w:spacing w:after="0" w:line="240" w:lineRule="auto"/>
        <w:rPr>
          <w:rFonts w:ascii="Arial" w:hAnsi="Arial" w:cs="Arial"/>
          <w:sz w:val="16"/>
          <w:szCs w:val="16"/>
        </w:rPr>
      </w:pPr>
      <w:r>
        <w:rPr>
          <w:rFonts w:ascii="Arial" w:hAnsi="Arial" w:cs="Arial"/>
          <w:sz w:val="16"/>
          <w:szCs w:val="16"/>
        </w:rPr>
        <w:t xml:space="preserve">Obchodné </w:t>
      </w:r>
      <w:proofErr w:type="spellStart"/>
      <w:r>
        <w:rPr>
          <w:rFonts w:ascii="Arial" w:hAnsi="Arial" w:cs="Arial"/>
          <w:sz w:val="16"/>
          <w:szCs w:val="16"/>
        </w:rPr>
        <w:t>meno</w:t>
      </w:r>
      <w:proofErr w:type="spellEnd"/>
      <w:r>
        <w:rPr>
          <w:rFonts w:ascii="Arial" w:hAnsi="Arial" w:cs="Arial"/>
          <w:sz w:val="16"/>
          <w:szCs w:val="16"/>
        </w:rPr>
        <w:t>:</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b/>
          <w:sz w:val="16"/>
          <w:szCs w:val="16"/>
        </w:rPr>
        <w:tab/>
        <w:t xml:space="preserve"> </w:t>
      </w:r>
    </w:p>
    <w:p w14:paraId="5064D65C" w14:textId="77777777" w:rsidR="003A6088" w:rsidRDefault="003A6088" w:rsidP="003A6088">
      <w:pPr>
        <w:spacing w:after="0" w:line="240" w:lineRule="auto"/>
        <w:rPr>
          <w:rFonts w:ascii="Arial" w:hAnsi="Arial" w:cs="Arial"/>
          <w:b/>
          <w:sz w:val="16"/>
          <w:szCs w:val="16"/>
        </w:rPr>
      </w:pPr>
      <w:r>
        <w:rPr>
          <w:rFonts w:ascii="Arial" w:hAnsi="Arial" w:cs="Arial"/>
          <w:sz w:val="16"/>
          <w:szCs w:val="16"/>
        </w:rPr>
        <w:t>Sídlo:</w:t>
      </w:r>
      <w:r>
        <w:rPr>
          <w:rFonts w:ascii="Arial" w:hAnsi="Arial" w:cs="Arial"/>
          <w:b/>
          <w:sz w:val="16"/>
          <w:szCs w:val="16"/>
        </w:rPr>
        <w:tab/>
      </w:r>
      <w:r>
        <w:rPr>
          <w:rFonts w:ascii="Arial" w:hAnsi="Arial" w:cs="Arial"/>
          <w:b/>
          <w:sz w:val="16"/>
          <w:szCs w:val="16"/>
        </w:rPr>
        <w:tab/>
      </w:r>
      <w:r>
        <w:rPr>
          <w:rFonts w:ascii="Arial" w:hAnsi="Arial" w:cs="Arial"/>
          <w:b/>
          <w:sz w:val="16"/>
          <w:szCs w:val="16"/>
        </w:rPr>
        <w:tab/>
      </w:r>
      <w:r>
        <w:rPr>
          <w:rFonts w:ascii="Arial" w:hAnsi="Arial" w:cs="Arial"/>
          <w:b/>
          <w:sz w:val="16"/>
          <w:szCs w:val="16"/>
        </w:rPr>
        <w:tab/>
      </w:r>
      <w:r>
        <w:rPr>
          <w:rFonts w:ascii="Arial" w:hAnsi="Arial" w:cs="Arial"/>
          <w:b/>
          <w:sz w:val="16"/>
          <w:szCs w:val="16"/>
        </w:rPr>
        <w:tab/>
      </w:r>
    </w:p>
    <w:p w14:paraId="478055B9" w14:textId="77777777" w:rsidR="003A6088" w:rsidRDefault="003A6088" w:rsidP="003A6088">
      <w:pPr>
        <w:spacing w:after="0" w:line="240" w:lineRule="auto"/>
        <w:rPr>
          <w:rFonts w:ascii="Arial" w:hAnsi="Arial" w:cs="Arial"/>
          <w:sz w:val="16"/>
          <w:szCs w:val="16"/>
        </w:rPr>
      </w:pPr>
      <w:r>
        <w:rPr>
          <w:rFonts w:ascii="Arial" w:hAnsi="Arial" w:cs="Arial"/>
          <w:sz w:val="16"/>
          <w:szCs w:val="16"/>
        </w:rPr>
        <w:t>IČO:</w:t>
      </w:r>
      <w:r>
        <w:rPr>
          <w:rFonts w:ascii="Arial" w:hAnsi="Arial" w:cs="Arial"/>
          <w:sz w:val="16"/>
          <w:szCs w:val="16"/>
        </w:rPr>
        <w:tab/>
      </w:r>
    </w:p>
    <w:p w14:paraId="21656CEE" w14:textId="4AF5ADB5" w:rsidR="003A6088" w:rsidRDefault="003A6088" w:rsidP="003A6088">
      <w:pPr>
        <w:spacing w:after="0" w:line="240" w:lineRule="auto"/>
        <w:rPr>
          <w:rFonts w:ascii="Arial" w:hAnsi="Arial" w:cs="Arial"/>
          <w:sz w:val="16"/>
          <w:szCs w:val="16"/>
        </w:rPr>
      </w:pPr>
      <w:r>
        <w:rPr>
          <w:noProof/>
        </w:rPr>
        <mc:AlternateContent>
          <mc:Choice Requires="wps">
            <w:drawing>
              <wp:anchor distT="0" distB="0" distL="114300" distR="114300" simplePos="0" relativeHeight="251658240" behindDoc="0" locked="0" layoutInCell="1" allowOverlap="1" wp14:anchorId="6E9F1305" wp14:editId="4AD43B59">
                <wp:simplePos x="0" y="0"/>
                <wp:positionH relativeFrom="column">
                  <wp:posOffset>-63500</wp:posOffset>
                </wp:positionH>
                <wp:positionV relativeFrom="paragraph">
                  <wp:posOffset>73025</wp:posOffset>
                </wp:positionV>
                <wp:extent cx="6617335" cy="201930"/>
                <wp:effectExtent l="0" t="0" r="12065" b="26670"/>
                <wp:wrapNone/>
                <wp:docPr id="7" name="Textové pole 1"/>
                <wp:cNvGraphicFramePr/>
                <a:graphic xmlns:a="http://schemas.openxmlformats.org/drawingml/2006/main">
                  <a:graphicData uri="http://schemas.microsoft.com/office/word/2010/wordprocessingShape">
                    <wps:wsp>
                      <wps:cNvSpPr txBox="1"/>
                      <wps:spPr>
                        <a:xfrm>
                          <a:off x="0" y="0"/>
                          <a:ext cx="6617335" cy="201930"/>
                        </a:xfrm>
                        <a:prstGeom prst="rect">
                          <a:avLst/>
                        </a:prstGeom>
                        <a:solidFill>
                          <a:schemeClr val="lt1"/>
                        </a:solidFill>
                        <a:ln w="6350">
                          <a:solidFill>
                            <a:prstClr val="black"/>
                          </a:solidFill>
                        </a:ln>
                      </wps:spPr>
                      <wps:txbx>
                        <w:txbxContent>
                          <w:p w14:paraId="6E600BD7" w14:textId="77777777" w:rsidR="003A6088" w:rsidRDefault="003A6088" w:rsidP="003A6088">
                            <w:pPr>
                              <w:pStyle w:val="Odsekzoznamu"/>
                              <w:numPr>
                                <w:ilvl w:val="0"/>
                                <w:numId w:val="39"/>
                              </w:numPr>
                              <w:ind w:left="142" w:hanging="142"/>
                              <w:rPr>
                                <w:rFonts w:ascii="Arial" w:hAnsi="Arial" w:cs="Arial"/>
                                <w:b/>
                                <w:bCs/>
                                <w:sz w:val="16"/>
                                <w:szCs w:val="16"/>
                              </w:rPr>
                            </w:pPr>
                            <w:r>
                              <w:rPr>
                                <w:rFonts w:ascii="Arial" w:hAnsi="Arial" w:cs="Arial"/>
                                <w:b/>
                                <w:bCs/>
                                <w:sz w:val="16"/>
                                <w:szCs w:val="16"/>
                              </w:rPr>
                              <w:t>Komodita</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E9F1305" id="_x0000_t202" coordsize="21600,21600" o:spt="202" path="m,l,21600r21600,l21600,xe">
                <v:stroke joinstyle="miter"/>
                <v:path gradientshapeok="t" o:connecttype="rect"/>
              </v:shapetype>
              <v:shape id="Textové pole 1" o:spid="_x0000_s1026" type="#_x0000_t202" style="position:absolute;margin-left:-5pt;margin-top:5.75pt;width:521.05pt;height:15.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" fillcolor="white [3201]" strokeweight=".5pt">
                <v:textbox>
                  <w:txbxContent>
                    <w:p w14:paraId="6E600BD7" w14:textId="77777777" w:rsidR="003A6088" w:rsidRDefault="003A6088" w:rsidP="003A6088">
                      <w:pPr>
                        <w:pStyle w:val="Odsekzoznamu"/>
                        <w:numPr>
                          <w:ilvl w:val="0"/>
                          <w:numId w:val="39"/>
                        </w:numPr>
                        <w:ind w:left="142" w:hanging="142"/>
                        <w:rPr>
                          <w:rFonts w:ascii="Arial" w:hAnsi="Arial" w:cs="Arial"/>
                          <w:b/>
                          <w:bCs/>
                          <w:sz w:val="16"/>
                          <w:szCs w:val="16"/>
                        </w:rPr>
                      </w:pPr>
                      <w:r>
                        <w:rPr>
                          <w:rFonts w:ascii="Arial" w:hAnsi="Arial" w:cs="Arial"/>
                          <w:b/>
                          <w:bCs/>
                          <w:sz w:val="16"/>
                          <w:szCs w:val="16"/>
                        </w:rPr>
                        <w:t>Komodita</w:t>
                      </w:r>
                    </w:p>
                  </w:txbxContent>
                </v:textbox>
              </v:shape>
            </w:pict>
          </mc:Fallback>
        </mc:AlternateContent>
      </w:r>
    </w:p>
    <w:p w14:paraId="4B10AE51" w14:textId="77777777" w:rsidR="003A6088" w:rsidRDefault="003A6088" w:rsidP="003A6088">
      <w:pPr>
        <w:spacing w:after="0" w:line="240" w:lineRule="auto"/>
        <w:rPr>
          <w:rFonts w:ascii="Arial" w:hAnsi="Arial" w:cs="Arial"/>
          <w:b/>
          <w:sz w:val="16"/>
          <w:szCs w:val="16"/>
        </w:rPr>
      </w:pPr>
    </w:p>
    <w:p w14:paraId="59FC3AAE" w14:textId="77777777" w:rsidR="003A6088" w:rsidRDefault="003A6088" w:rsidP="003A6088">
      <w:pPr>
        <w:spacing w:after="0" w:line="240" w:lineRule="auto"/>
        <w:rPr>
          <w:rFonts w:ascii="Arial" w:hAnsi="Arial" w:cs="Arial"/>
          <w:b/>
          <w:sz w:val="16"/>
          <w:szCs w:val="16"/>
        </w:rPr>
      </w:pPr>
      <w:r>
        <w:rPr>
          <w:rFonts w:ascii="Arial" w:hAnsi="Arial" w:cs="Arial"/>
          <w:b/>
          <w:sz w:val="16"/>
          <w:szCs w:val="16"/>
        </w:rPr>
        <w:tab/>
      </w:r>
    </w:p>
    <w:p w14:paraId="3C641C92"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b/>
          <w:sz w:val="16"/>
          <w:szCs w:val="16"/>
        </w:rPr>
        <w:t xml:space="preserve">II. </w:t>
      </w:r>
      <w:proofErr w:type="spellStart"/>
      <w:r>
        <w:rPr>
          <w:rFonts w:ascii="Arial" w:hAnsi="Arial" w:cs="Arial"/>
          <w:b/>
          <w:sz w:val="16"/>
          <w:szCs w:val="16"/>
        </w:rPr>
        <w:t>Množstvo</w:t>
      </w:r>
      <w:proofErr w:type="spellEnd"/>
      <w:r>
        <w:rPr>
          <w:rFonts w:ascii="Arial" w:hAnsi="Arial" w:cs="Arial"/>
          <w:b/>
          <w:sz w:val="16"/>
          <w:szCs w:val="16"/>
        </w:rPr>
        <w:t xml:space="preserve">: </w:t>
      </w:r>
    </w:p>
    <w:p w14:paraId="67A8F470"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w:t>
      </w:r>
      <w:proofErr w:type="spellStart"/>
      <w:r>
        <w:rPr>
          <w:rFonts w:ascii="Arial" w:hAnsi="Arial" w:cs="Arial"/>
          <w:sz w:val="16"/>
          <w:szCs w:val="16"/>
        </w:rPr>
        <w:t>vytriedených</w:t>
      </w:r>
      <w:proofErr w:type="spellEnd"/>
      <w:r>
        <w:rPr>
          <w:rFonts w:ascii="Arial" w:hAnsi="Arial" w:cs="Arial"/>
          <w:sz w:val="16"/>
          <w:szCs w:val="16"/>
        </w:rPr>
        <w:t xml:space="preserve"> a </w:t>
      </w:r>
      <w:proofErr w:type="spellStart"/>
      <w:r>
        <w:rPr>
          <w:rFonts w:ascii="Arial" w:hAnsi="Arial" w:cs="Arial"/>
          <w:sz w:val="16"/>
          <w:szCs w:val="16"/>
        </w:rPr>
        <w:t>následne</w:t>
      </w:r>
      <w:proofErr w:type="spellEnd"/>
      <w:r>
        <w:rPr>
          <w:rFonts w:ascii="Arial" w:hAnsi="Arial" w:cs="Arial"/>
          <w:sz w:val="16"/>
          <w:szCs w:val="16"/>
        </w:rPr>
        <w:t xml:space="preserve"> </w:t>
      </w:r>
      <w:proofErr w:type="spellStart"/>
      <w:r>
        <w:rPr>
          <w:rFonts w:ascii="Arial" w:hAnsi="Arial" w:cs="Arial"/>
          <w:sz w:val="16"/>
          <w:szCs w:val="16"/>
        </w:rPr>
        <w:t>zhodnotených</w:t>
      </w:r>
      <w:proofErr w:type="spellEnd"/>
      <w:r>
        <w:rPr>
          <w:rFonts w:ascii="Arial" w:hAnsi="Arial" w:cs="Arial"/>
          <w:sz w:val="16"/>
          <w:szCs w:val="16"/>
        </w:rPr>
        <w:t>/</w:t>
      </w:r>
      <w:proofErr w:type="spellStart"/>
      <w:r>
        <w:rPr>
          <w:rFonts w:ascii="Arial" w:hAnsi="Arial" w:cs="Arial"/>
          <w:sz w:val="16"/>
          <w:szCs w:val="16"/>
        </w:rPr>
        <w:t>zrecyklovaných</w:t>
      </w:r>
      <w:proofErr w:type="spellEnd"/>
      <w:r>
        <w:rPr>
          <w:rFonts w:ascii="Arial" w:hAnsi="Arial" w:cs="Arial"/>
          <w:sz w:val="16"/>
          <w:szCs w:val="16"/>
        </w:rPr>
        <w:t xml:space="preserve"> </w:t>
      </w:r>
      <w:proofErr w:type="spellStart"/>
      <w:r>
        <w:rPr>
          <w:rFonts w:ascii="Arial" w:hAnsi="Arial" w:cs="Arial"/>
          <w:sz w:val="16"/>
          <w:szCs w:val="16"/>
        </w:rPr>
        <w:t>odpadov</w:t>
      </w:r>
      <w:proofErr w:type="spellEnd"/>
      <w:r>
        <w:rPr>
          <w:rFonts w:ascii="Arial" w:hAnsi="Arial" w:cs="Arial"/>
          <w:sz w:val="16"/>
          <w:szCs w:val="16"/>
        </w:rPr>
        <w:t>)</w:t>
      </w:r>
    </w:p>
    <w:p w14:paraId="57B66000"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16"/>
          <w:szCs w:val="16"/>
        </w:rPr>
      </w:pPr>
    </w:p>
    <w:p w14:paraId="0A8DCEBF"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roofErr w:type="spellStart"/>
      <w:r>
        <w:rPr>
          <w:rFonts w:ascii="Arial" w:hAnsi="Arial" w:cs="Arial"/>
          <w:b/>
          <w:sz w:val="16"/>
          <w:szCs w:val="16"/>
        </w:rPr>
        <w:t>Katalógové</w:t>
      </w:r>
      <w:proofErr w:type="spellEnd"/>
      <w:r>
        <w:rPr>
          <w:rFonts w:ascii="Arial" w:hAnsi="Arial" w:cs="Arial"/>
          <w:b/>
          <w:sz w:val="16"/>
          <w:szCs w:val="16"/>
        </w:rPr>
        <w:t xml:space="preserve"> číslo:</w:t>
      </w:r>
      <w:r>
        <w:rPr>
          <w:rFonts w:ascii="Arial" w:hAnsi="Arial" w:cs="Arial"/>
          <w:sz w:val="16"/>
          <w:szCs w:val="16"/>
        </w:rPr>
        <w:t xml:space="preserve"> </w:t>
      </w:r>
    </w:p>
    <w:p w14:paraId="7D413AB1"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w:t>
      </w:r>
      <w:proofErr w:type="spellStart"/>
      <w:r>
        <w:rPr>
          <w:rFonts w:ascii="Arial" w:hAnsi="Arial" w:cs="Arial"/>
          <w:sz w:val="16"/>
          <w:szCs w:val="16"/>
        </w:rPr>
        <w:t>vytriedeného</w:t>
      </w:r>
      <w:proofErr w:type="spellEnd"/>
      <w:r>
        <w:rPr>
          <w:rFonts w:ascii="Arial" w:hAnsi="Arial" w:cs="Arial"/>
          <w:sz w:val="16"/>
          <w:szCs w:val="16"/>
        </w:rPr>
        <w:t xml:space="preserve"> odpadu)</w:t>
      </w:r>
    </w:p>
    <w:p w14:paraId="4A75992D" w14:textId="2A8EC660" w:rsidR="003A6088" w:rsidRDefault="003A6088" w:rsidP="003A6088">
      <w:pPr>
        <w:spacing w:after="0" w:line="240" w:lineRule="auto"/>
        <w:rPr>
          <w:rFonts w:ascii="Arial" w:hAnsi="Arial" w:cs="Arial"/>
          <w:b/>
          <w:sz w:val="16"/>
          <w:szCs w:val="16"/>
        </w:rPr>
      </w:pPr>
      <w:r>
        <w:rPr>
          <w:noProof/>
        </w:rPr>
        <mc:AlternateContent>
          <mc:Choice Requires="wps">
            <w:drawing>
              <wp:anchor distT="0" distB="0" distL="114300" distR="114300" simplePos="0" relativeHeight="251658240" behindDoc="0" locked="0" layoutInCell="1" allowOverlap="1" wp14:anchorId="67A98BAB" wp14:editId="3DC786E5">
                <wp:simplePos x="0" y="0"/>
                <wp:positionH relativeFrom="column">
                  <wp:posOffset>-61595</wp:posOffset>
                </wp:positionH>
                <wp:positionV relativeFrom="paragraph">
                  <wp:posOffset>135255</wp:posOffset>
                </wp:positionV>
                <wp:extent cx="6617970" cy="675640"/>
                <wp:effectExtent l="0" t="0" r="11430" b="1016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7335" cy="675005"/>
                        </a:xfrm>
                        <a:prstGeom prst="rect">
                          <a:avLst/>
                        </a:prstGeom>
                        <a:solidFill>
                          <a:srgbClr val="FFFFFF"/>
                        </a:solidFill>
                        <a:ln w="9525">
                          <a:solidFill>
                            <a:srgbClr val="000000"/>
                          </a:solidFill>
                          <a:miter lim="800000"/>
                          <a:headEnd/>
                          <a:tailEnd/>
                        </a:ln>
                      </wps:spPr>
                      <wps:txbx>
                        <w:txbxContent>
                          <w:p w14:paraId="74D6E09E" w14:textId="77777777" w:rsidR="003A6088" w:rsidRDefault="003A6088" w:rsidP="003A6088">
                            <w:pPr>
                              <w:rPr>
                                <w:rFonts w:ascii="Arial" w:hAnsi="Arial" w:cs="Arial"/>
                                <w:b/>
                                <w:sz w:val="16"/>
                                <w:szCs w:val="16"/>
                              </w:rPr>
                            </w:pPr>
                            <w:r>
                              <w:rPr>
                                <w:rFonts w:ascii="Arial" w:hAnsi="Arial" w:cs="Arial"/>
                                <w:b/>
                                <w:sz w:val="16"/>
                                <w:szCs w:val="16"/>
                              </w:rPr>
                              <w:t>III. Miesto pôvodu odpadu:</w:t>
                            </w:r>
                          </w:p>
                          <w:p w14:paraId="7273FB51" w14:textId="77777777" w:rsidR="003A6088" w:rsidRDefault="003A6088" w:rsidP="003A6088">
                            <w:pPr>
                              <w:rPr>
                                <w:rFonts w:ascii="Arial" w:hAnsi="Arial" w:cs="Arial"/>
                                <w:sz w:val="16"/>
                                <w:szCs w:val="16"/>
                              </w:rPr>
                            </w:pPr>
                            <w:r>
                              <w:rPr>
                                <w:rFonts w:ascii="Arial" w:hAnsi="Arial" w:cs="Arial"/>
                                <w:sz w:val="16"/>
                                <w:szCs w:val="16"/>
                              </w:rPr>
                              <w:t>(Adresa pôvodcu odpadu resp. prevádzky/ prevádzok pôvodcu odpadu):</w:t>
                            </w:r>
                          </w:p>
                          <w:p w14:paraId="667D3E3F" w14:textId="77777777" w:rsidR="003A6088" w:rsidRDefault="003A6088" w:rsidP="003A6088">
                            <w:pPr>
                              <w:rPr>
                                <w:rFonts w:ascii="Arial" w:hAnsi="Arial" w:cs="Arial"/>
                                <w:b/>
                                <w:sz w:val="16"/>
                                <w:szCs w:val="16"/>
                              </w:rPr>
                            </w:pPr>
                            <w:r>
                              <w:rPr>
                                <w:rFonts w:ascii="Arial" w:hAnsi="Arial" w:cs="Arial"/>
                                <w:b/>
                                <w:sz w:val="16"/>
                                <w:szCs w:val="16"/>
                              </w:rPr>
                              <w:t>Obdobie zhodnotenia odpadu:</w:t>
                            </w:r>
                            <w:r>
                              <w:rPr>
                                <w:rFonts w:ascii="Arial" w:hAnsi="Arial" w:cs="Arial"/>
                                <w:b/>
                                <w:sz w:val="16"/>
                                <w:szCs w:val="16"/>
                              </w:rPr>
                              <w:tab/>
                            </w:r>
                            <w:r>
                              <w:rPr>
                                <w:rFonts w:ascii="Arial" w:hAnsi="Arial" w:cs="Arial"/>
                                <w:b/>
                                <w:sz w:val="16"/>
                                <w:szCs w:val="16"/>
                              </w:rPr>
                              <w:tab/>
                            </w:r>
                            <w:r>
                              <w:rPr>
                                <w:rFonts w:ascii="Arial" w:hAnsi="Arial" w:cs="Arial"/>
                                <w:b/>
                                <w:sz w:val="16"/>
                                <w:szCs w:val="16"/>
                              </w:rPr>
                              <w:tab/>
                              <w:t>od:</w:t>
                            </w:r>
                            <w:r>
                              <w:rPr>
                                <w:rFonts w:ascii="Arial" w:hAnsi="Arial" w:cs="Arial"/>
                                <w:b/>
                                <w:sz w:val="16"/>
                                <w:szCs w:val="16"/>
                              </w:rPr>
                              <w:tab/>
                            </w:r>
                            <w:r>
                              <w:rPr>
                                <w:rFonts w:ascii="Arial" w:hAnsi="Arial" w:cs="Arial"/>
                                <w:b/>
                                <w:sz w:val="16"/>
                                <w:szCs w:val="16"/>
                              </w:rPr>
                              <w:tab/>
                            </w:r>
                            <w:r>
                              <w:rPr>
                                <w:rFonts w:ascii="Arial" w:hAnsi="Arial" w:cs="Arial"/>
                                <w:b/>
                                <w:sz w:val="16"/>
                                <w:szCs w:val="16"/>
                              </w:rPr>
                              <w:tab/>
                              <w:t>do:</w:t>
                            </w:r>
                          </w:p>
                          <w:p w14:paraId="6DC9DF69" w14:textId="77777777" w:rsidR="003A6088" w:rsidRDefault="003A6088" w:rsidP="003A6088">
                            <w:pPr>
                              <w:rPr>
                                <w:rFonts w:ascii="Arial" w:hAnsi="Arial" w:cs="Arial"/>
                                <w:sz w:val="16"/>
                                <w:szCs w:val="16"/>
                              </w:rPr>
                            </w:pPr>
                            <w:r>
                              <w:rPr>
                                <w:rFonts w:ascii="Arial" w:hAnsi="Arial" w:cs="Arial"/>
                                <w:sz w:val="16"/>
                                <w:szCs w:val="16"/>
                              </w:rPr>
                              <w:t>(V akom období bol odpad zhodnotený)</w:t>
                            </w: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7A98BAB" id="_x0000_s1027" type="#_x0000_t202" style="position:absolute;margin-left:-4.85pt;margin-top:10.65pt;width:521.1pt;height:53.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">
                <v:textbox>
                  <w:txbxContent>
                    <w:p w14:paraId="74D6E09E" w14:textId="77777777" w:rsidR="003A6088" w:rsidRDefault="003A6088" w:rsidP="003A6088">
                      <w:pPr>
                        <w:rPr>
                          <w:rFonts w:ascii="Arial" w:hAnsi="Arial" w:cs="Arial"/>
                          <w:b/>
                          <w:sz w:val="16"/>
                          <w:szCs w:val="16"/>
                        </w:rPr>
                      </w:pPr>
                      <w:r>
                        <w:rPr>
                          <w:rFonts w:ascii="Arial" w:hAnsi="Arial" w:cs="Arial"/>
                          <w:b/>
                          <w:sz w:val="16"/>
                          <w:szCs w:val="16"/>
                        </w:rPr>
                        <w:t>III. Miesto pôvodu odpadu:</w:t>
                      </w:r>
                    </w:p>
                    <w:p w14:paraId="7273FB51" w14:textId="77777777" w:rsidR="003A6088" w:rsidRDefault="003A6088" w:rsidP="003A6088">
                      <w:pPr>
                        <w:rPr>
                          <w:rFonts w:ascii="Arial" w:hAnsi="Arial" w:cs="Arial"/>
                          <w:sz w:val="16"/>
                          <w:szCs w:val="16"/>
                        </w:rPr>
                      </w:pPr>
                      <w:r>
                        <w:rPr>
                          <w:rFonts w:ascii="Arial" w:hAnsi="Arial" w:cs="Arial"/>
                          <w:sz w:val="16"/>
                          <w:szCs w:val="16"/>
                        </w:rPr>
                        <w:t>(Adresa pôvodcu odpadu resp. prevádzky/ prevádzok pôvodcu odpadu):</w:t>
                      </w:r>
                    </w:p>
                    <w:p w14:paraId="667D3E3F" w14:textId="77777777" w:rsidR="003A6088" w:rsidRDefault="003A6088" w:rsidP="003A6088">
                      <w:pPr>
                        <w:rPr>
                          <w:rFonts w:ascii="Arial" w:hAnsi="Arial" w:cs="Arial"/>
                          <w:b/>
                          <w:sz w:val="16"/>
                          <w:szCs w:val="16"/>
                        </w:rPr>
                      </w:pPr>
                      <w:r>
                        <w:rPr>
                          <w:rFonts w:ascii="Arial" w:hAnsi="Arial" w:cs="Arial"/>
                          <w:b/>
                          <w:sz w:val="16"/>
                          <w:szCs w:val="16"/>
                        </w:rPr>
                        <w:t>Obdobie zhodnotenia odpadu:</w:t>
                      </w:r>
                      <w:r>
                        <w:rPr>
                          <w:rFonts w:ascii="Arial" w:hAnsi="Arial" w:cs="Arial"/>
                          <w:b/>
                          <w:sz w:val="16"/>
                          <w:szCs w:val="16"/>
                        </w:rPr>
                        <w:tab/>
                      </w:r>
                      <w:r>
                        <w:rPr>
                          <w:rFonts w:ascii="Arial" w:hAnsi="Arial" w:cs="Arial"/>
                          <w:b/>
                          <w:sz w:val="16"/>
                          <w:szCs w:val="16"/>
                        </w:rPr>
                        <w:tab/>
                      </w:r>
                      <w:r>
                        <w:rPr>
                          <w:rFonts w:ascii="Arial" w:hAnsi="Arial" w:cs="Arial"/>
                          <w:b/>
                          <w:sz w:val="16"/>
                          <w:szCs w:val="16"/>
                        </w:rPr>
                        <w:tab/>
                        <w:t>od:</w:t>
                      </w:r>
                      <w:r>
                        <w:rPr>
                          <w:rFonts w:ascii="Arial" w:hAnsi="Arial" w:cs="Arial"/>
                          <w:b/>
                          <w:sz w:val="16"/>
                          <w:szCs w:val="16"/>
                        </w:rPr>
                        <w:tab/>
                      </w:r>
                      <w:r>
                        <w:rPr>
                          <w:rFonts w:ascii="Arial" w:hAnsi="Arial" w:cs="Arial"/>
                          <w:b/>
                          <w:sz w:val="16"/>
                          <w:szCs w:val="16"/>
                        </w:rPr>
                        <w:tab/>
                      </w:r>
                      <w:r>
                        <w:rPr>
                          <w:rFonts w:ascii="Arial" w:hAnsi="Arial" w:cs="Arial"/>
                          <w:b/>
                          <w:sz w:val="16"/>
                          <w:szCs w:val="16"/>
                        </w:rPr>
                        <w:tab/>
                        <w:t>do:</w:t>
                      </w:r>
                    </w:p>
                    <w:p w14:paraId="6DC9DF69" w14:textId="77777777" w:rsidR="003A6088" w:rsidRDefault="003A6088" w:rsidP="003A6088">
                      <w:pPr>
                        <w:rPr>
                          <w:rFonts w:ascii="Arial" w:hAnsi="Arial" w:cs="Arial"/>
                          <w:sz w:val="16"/>
                          <w:szCs w:val="16"/>
                        </w:rPr>
                      </w:pPr>
                      <w:r>
                        <w:rPr>
                          <w:rFonts w:ascii="Arial" w:hAnsi="Arial" w:cs="Arial"/>
                          <w:sz w:val="16"/>
                          <w:szCs w:val="16"/>
                        </w:rPr>
                        <w:t>(V akom období bol odpad zhodnotený)</w:t>
                      </w:r>
                    </w:p>
                  </w:txbxContent>
                </v:textbox>
              </v:shape>
            </w:pict>
          </mc:Fallback>
        </mc:AlternateContent>
      </w:r>
      <w:bookmarkStart w:id="25" w:name="_Hlk63984193"/>
    </w:p>
    <w:p w14:paraId="1C823D60" w14:textId="77777777" w:rsidR="003A6088" w:rsidRDefault="003A6088" w:rsidP="003A6088">
      <w:pPr>
        <w:spacing w:after="0" w:line="240" w:lineRule="auto"/>
        <w:rPr>
          <w:rFonts w:ascii="Arial" w:hAnsi="Arial" w:cs="Arial"/>
          <w:b/>
          <w:sz w:val="16"/>
          <w:szCs w:val="16"/>
        </w:rPr>
      </w:pPr>
    </w:p>
    <w:p w14:paraId="4B79402D" w14:textId="77777777" w:rsidR="003A6088" w:rsidRDefault="003A6088" w:rsidP="003A6088">
      <w:pPr>
        <w:spacing w:after="0" w:line="240" w:lineRule="auto"/>
        <w:rPr>
          <w:rFonts w:ascii="Arial" w:hAnsi="Arial" w:cs="Arial"/>
          <w:b/>
          <w:sz w:val="16"/>
          <w:szCs w:val="16"/>
        </w:rPr>
      </w:pPr>
    </w:p>
    <w:p w14:paraId="059FCFF3" w14:textId="77777777" w:rsidR="003A6088" w:rsidRDefault="003A6088" w:rsidP="003A6088">
      <w:pPr>
        <w:spacing w:after="0" w:line="240" w:lineRule="auto"/>
        <w:rPr>
          <w:rFonts w:ascii="Arial" w:hAnsi="Arial" w:cs="Arial"/>
          <w:b/>
          <w:sz w:val="16"/>
          <w:szCs w:val="16"/>
        </w:rPr>
      </w:pPr>
    </w:p>
    <w:p w14:paraId="5EF94955" w14:textId="77777777" w:rsidR="003A6088" w:rsidRDefault="003A6088" w:rsidP="003A6088">
      <w:pPr>
        <w:spacing w:after="0" w:line="240" w:lineRule="auto"/>
        <w:rPr>
          <w:rFonts w:ascii="Arial" w:hAnsi="Arial" w:cs="Arial"/>
          <w:b/>
          <w:sz w:val="16"/>
          <w:szCs w:val="16"/>
        </w:rPr>
      </w:pPr>
    </w:p>
    <w:p w14:paraId="1C7F3A97" w14:textId="77777777" w:rsidR="003A6088" w:rsidRDefault="003A6088" w:rsidP="003A6088">
      <w:pPr>
        <w:spacing w:after="0" w:line="240" w:lineRule="auto"/>
        <w:rPr>
          <w:rFonts w:ascii="Arial" w:hAnsi="Arial" w:cs="Arial"/>
          <w:b/>
          <w:sz w:val="16"/>
          <w:szCs w:val="16"/>
        </w:rPr>
      </w:pPr>
    </w:p>
    <w:p w14:paraId="57F77E3B" w14:textId="77777777" w:rsidR="003A6088" w:rsidRDefault="003A6088" w:rsidP="003A6088">
      <w:pPr>
        <w:spacing w:after="0" w:line="240" w:lineRule="auto"/>
        <w:rPr>
          <w:rFonts w:ascii="Arial" w:hAnsi="Arial" w:cs="Arial"/>
          <w:b/>
          <w:sz w:val="16"/>
          <w:szCs w:val="16"/>
        </w:rPr>
      </w:pPr>
    </w:p>
    <w:p w14:paraId="4CB2934C" w14:textId="77777777" w:rsidR="003A6088" w:rsidRDefault="003A6088" w:rsidP="003A6088">
      <w:pPr>
        <w:spacing w:after="0" w:line="240" w:lineRule="auto"/>
        <w:rPr>
          <w:rFonts w:ascii="Arial" w:hAnsi="Arial" w:cs="Arial"/>
          <w:b/>
          <w:sz w:val="12"/>
          <w:szCs w:val="12"/>
        </w:rPr>
      </w:pPr>
    </w:p>
    <w:p w14:paraId="79C999BB"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b/>
          <w:bCs/>
          <w:sz w:val="16"/>
          <w:szCs w:val="16"/>
        </w:rPr>
      </w:pPr>
      <w:r>
        <w:rPr>
          <w:rFonts w:ascii="Arial" w:hAnsi="Arial" w:cs="Arial"/>
          <w:b/>
          <w:bCs/>
          <w:sz w:val="16"/>
          <w:szCs w:val="16"/>
        </w:rPr>
        <w:t>IV.</w:t>
      </w:r>
      <w:bookmarkEnd w:id="25"/>
      <w:r>
        <w:rPr>
          <w:rFonts w:ascii="Arial" w:hAnsi="Arial" w:cs="Arial"/>
          <w:b/>
          <w:bCs/>
          <w:sz w:val="16"/>
          <w:szCs w:val="16"/>
        </w:rPr>
        <w:t xml:space="preserve"> Subjekt, </w:t>
      </w:r>
      <w:proofErr w:type="spellStart"/>
      <w:r>
        <w:rPr>
          <w:rFonts w:ascii="Arial" w:hAnsi="Arial" w:cs="Arial"/>
          <w:b/>
          <w:bCs/>
          <w:sz w:val="16"/>
          <w:szCs w:val="16"/>
        </w:rPr>
        <w:t>ktorý</w:t>
      </w:r>
      <w:proofErr w:type="spellEnd"/>
      <w:r>
        <w:rPr>
          <w:rFonts w:ascii="Arial" w:hAnsi="Arial" w:cs="Arial"/>
          <w:b/>
          <w:bCs/>
          <w:sz w:val="16"/>
          <w:szCs w:val="16"/>
        </w:rPr>
        <w:t xml:space="preserve"> zabezpečil </w:t>
      </w:r>
      <w:proofErr w:type="spellStart"/>
      <w:r>
        <w:rPr>
          <w:rFonts w:ascii="Arial" w:hAnsi="Arial" w:cs="Arial"/>
          <w:b/>
          <w:bCs/>
          <w:sz w:val="16"/>
          <w:szCs w:val="16"/>
        </w:rPr>
        <w:t>zber</w:t>
      </w:r>
      <w:proofErr w:type="spellEnd"/>
      <w:r>
        <w:rPr>
          <w:rFonts w:ascii="Arial" w:hAnsi="Arial" w:cs="Arial"/>
          <w:b/>
          <w:bCs/>
          <w:sz w:val="16"/>
          <w:szCs w:val="16"/>
        </w:rPr>
        <w:t xml:space="preserve"> a </w:t>
      </w:r>
      <w:proofErr w:type="spellStart"/>
      <w:r>
        <w:rPr>
          <w:rFonts w:ascii="Arial" w:hAnsi="Arial" w:cs="Arial"/>
          <w:b/>
          <w:bCs/>
          <w:sz w:val="16"/>
          <w:szCs w:val="16"/>
        </w:rPr>
        <w:t>vytriedenie</w:t>
      </w:r>
      <w:proofErr w:type="spellEnd"/>
      <w:r>
        <w:rPr>
          <w:rFonts w:ascii="Arial" w:hAnsi="Arial" w:cs="Arial"/>
          <w:b/>
          <w:bCs/>
          <w:sz w:val="16"/>
          <w:szCs w:val="16"/>
        </w:rPr>
        <w:t xml:space="preserve"> </w:t>
      </w:r>
      <w:proofErr w:type="spellStart"/>
      <w:r>
        <w:rPr>
          <w:rFonts w:ascii="Arial" w:hAnsi="Arial" w:cs="Arial"/>
          <w:b/>
          <w:bCs/>
          <w:sz w:val="16"/>
          <w:szCs w:val="16"/>
        </w:rPr>
        <w:t>odpadov</w:t>
      </w:r>
      <w:proofErr w:type="spellEnd"/>
    </w:p>
    <w:p w14:paraId="461B93F1"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(v </w:t>
      </w:r>
      <w:proofErr w:type="spellStart"/>
      <w:r>
        <w:rPr>
          <w:rFonts w:ascii="Arial" w:hAnsi="Arial" w:cs="Arial"/>
          <w:sz w:val="16"/>
          <w:szCs w:val="16"/>
        </w:rPr>
        <w:t>prípade</w:t>
      </w:r>
      <w:proofErr w:type="spellEnd"/>
      <w:r>
        <w:rPr>
          <w:rFonts w:ascii="Arial" w:hAnsi="Arial" w:cs="Arial"/>
          <w:sz w:val="16"/>
          <w:szCs w:val="16"/>
        </w:rPr>
        <w:t xml:space="preserve">, že </w:t>
      </w:r>
      <w:proofErr w:type="spellStart"/>
      <w:r>
        <w:rPr>
          <w:rFonts w:ascii="Arial" w:hAnsi="Arial" w:cs="Arial"/>
          <w:sz w:val="16"/>
          <w:szCs w:val="16"/>
        </w:rPr>
        <w:t>takáto</w:t>
      </w:r>
      <w:proofErr w:type="spellEnd"/>
      <w:r>
        <w:rPr>
          <w:rFonts w:ascii="Arial" w:hAnsi="Arial" w:cs="Arial"/>
          <w:sz w:val="16"/>
          <w:szCs w:val="16"/>
        </w:rPr>
        <w:t xml:space="preserve"> </w:t>
      </w:r>
      <w:proofErr w:type="spellStart"/>
      <w:r>
        <w:rPr>
          <w:rFonts w:ascii="Arial" w:hAnsi="Arial" w:cs="Arial"/>
          <w:sz w:val="16"/>
          <w:szCs w:val="16"/>
        </w:rPr>
        <w:t>skutočnosť</w:t>
      </w:r>
      <w:proofErr w:type="spellEnd"/>
      <w:r>
        <w:rPr>
          <w:rFonts w:ascii="Arial" w:hAnsi="Arial" w:cs="Arial"/>
          <w:sz w:val="16"/>
          <w:szCs w:val="16"/>
        </w:rPr>
        <w:t xml:space="preserve"> nastala)</w:t>
      </w:r>
    </w:p>
    <w:p w14:paraId="2B076BE1"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Obchodné </w:t>
      </w:r>
      <w:proofErr w:type="spellStart"/>
      <w:r>
        <w:rPr>
          <w:rFonts w:ascii="Arial" w:hAnsi="Arial" w:cs="Arial"/>
          <w:sz w:val="16"/>
          <w:szCs w:val="16"/>
        </w:rPr>
        <w:t>meno</w:t>
      </w:r>
      <w:proofErr w:type="spellEnd"/>
      <w:r>
        <w:rPr>
          <w:rFonts w:ascii="Arial" w:hAnsi="Arial" w:cs="Arial"/>
          <w:sz w:val="16"/>
          <w:szCs w:val="16"/>
        </w:rPr>
        <w:t>:</w:t>
      </w:r>
      <w:r>
        <w:rPr>
          <w:rFonts w:ascii="Arial" w:hAnsi="Arial" w:cs="Arial"/>
          <w:sz w:val="16"/>
          <w:szCs w:val="16"/>
        </w:rPr>
        <w:tab/>
        <w:t xml:space="preserve"> </w:t>
      </w:r>
    </w:p>
    <w:p w14:paraId="56C25CB8"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Sídlo: </w:t>
      </w:r>
      <w:r>
        <w:rPr>
          <w:rFonts w:ascii="Arial" w:hAnsi="Arial" w:cs="Arial"/>
          <w:sz w:val="16"/>
          <w:szCs w:val="16"/>
        </w:rPr>
        <w:tab/>
      </w:r>
      <w:r>
        <w:rPr>
          <w:rFonts w:ascii="Arial" w:hAnsi="Arial" w:cs="Arial"/>
          <w:sz w:val="16"/>
          <w:szCs w:val="16"/>
        </w:rPr>
        <w:tab/>
        <w:t xml:space="preserve">    </w:t>
      </w:r>
      <w:r>
        <w:rPr>
          <w:rFonts w:ascii="Arial" w:hAnsi="Arial" w:cs="Arial"/>
          <w:sz w:val="16"/>
          <w:szCs w:val="16"/>
        </w:rPr>
        <w:tab/>
      </w:r>
    </w:p>
    <w:p w14:paraId="796BF1B5"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IČO:                  </w:t>
      </w:r>
      <w:r>
        <w:rPr>
          <w:rFonts w:ascii="Arial" w:hAnsi="Arial" w:cs="Arial"/>
          <w:sz w:val="16"/>
          <w:szCs w:val="16"/>
        </w:rPr>
        <w:tab/>
        <w:t xml:space="preserve"> </w:t>
      </w:r>
    </w:p>
    <w:p w14:paraId="3D24980D"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roofErr w:type="spellStart"/>
      <w:r>
        <w:rPr>
          <w:rFonts w:ascii="Arial" w:hAnsi="Arial" w:cs="Arial"/>
          <w:sz w:val="16"/>
          <w:szCs w:val="16"/>
        </w:rPr>
        <w:t>Súhlas</w:t>
      </w:r>
      <w:proofErr w:type="spellEnd"/>
      <w:r>
        <w:rPr>
          <w:rFonts w:ascii="Arial" w:hAnsi="Arial" w:cs="Arial"/>
          <w:sz w:val="16"/>
          <w:szCs w:val="16"/>
        </w:rPr>
        <w:t xml:space="preserve"> na </w:t>
      </w:r>
      <w:proofErr w:type="spellStart"/>
      <w:r>
        <w:rPr>
          <w:rFonts w:ascii="Arial" w:hAnsi="Arial" w:cs="Arial"/>
          <w:sz w:val="16"/>
          <w:szCs w:val="16"/>
        </w:rPr>
        <w:t>nakladanie</w:t>
      </w:r>
      <w:proofErr w:type="spellEnd"/>
      <w:r>
        <w:rPr>
          <w:rFonts w:ascii="Arial" w:hAnsi="Arial" w:cs="Arial"/>
          <w:sz w:val="16"/>
          <w:szCs w:val="16"/>
        </w:rPr>
        <w:t xml:space="preserve"> s </w:t>
      </w:r>
      <w:proofErr w:type="spellStart"/>
      <w:r>
        <w:rPr>
          <w:rFonts w:ascii="Arial" w:hAnsi="Arial" w:cs="Arial"/>
          <w:sz w:val="16"/>
          <w:szCs w:val="16"/>
        </w:rPr>
        <w:t>odpadmi</w:t>
      </w:r>
      <w:proofErr w:type="spellEnd"/>
      <w:r>
        <w:rPr>
          <w:rFonts w:ascii="Arial" w:hAnsi="Arial" w:cs="Arial"/>
          <w:sz w:val="16"/>
          <w:szCs w:val="16"/>
        </w:rPr>
        <w:t>:</w:t>
      </w:r>
    </w:p>
    <w:p w14:paraId="3FEA08C2"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Vydal: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roofErr w:type="spellStart"/>
      <w:r>
        <w:rPr>
          <w:rFonts w:ascii="Arial" w:hAnsi="Arial" w:cs="Arial"/>
          <w:sz w:val="16"/>
          <w:szCs w:val="16"/>
        </w:rPr>
        <w:t>Dňa</w:t>
      </w:r>
      <w:proofErr w:type="spellEnd"/>
      <w:r>
        <w:rPr>
          <w:rFonts w:ascii="Arial" w:hAnsi="Arial" w:cs="Arial"/>
          <w:sz w:val="16"/>
          <w:szCs w:val="16"/>
        </w:rPr>
        <w:t xml:space="preserve">: </w:t>
      </w:r>
    </w:p>
    <w:p w14:paraId="105ED2BF"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Číslo </w:t>
      </w:r>
      <w:proofErr w:type="spellStart"/>
      <w:r>
        <w:rPr>
          <w:rFonts w:ascii="Arial" w:hAnsi="Arial" w:cs="Arial"/>
          <w:sz w:val="16"/>
          <w:szCs w:val="16"/>
        </w:rPr>
        <w:t>rozhodnutia</w:t>
      </w:r>
      <w:proofErr w:type="spellEnd"/>
      <w:r>
        <w:rPr>
          <w:rFonts w:ascii="Arial" w:hAnsi="Arial" w:cs="Arial"/>
          <w:sz w:val="16"/>
          <w:szCs w:val="16"/>
        </w:rPr>
        <w:t xml:space="preserve">: </w:t>
      </w:r>
    </w:p>
    <w:p w14:paraId="20C79BD1"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roofErr w:type="spellStart"/>
      <w:r>
        <w:rPr>
          <w:rFonts w:ascii="Arial" w:hAnsi="Arial" w:cs="Arial"/>
          <w:sz w:val="16"/>
          <w:szCs w:val="16"/>
        </w:rPr>
        <w:t>Štatutárny</w:t>
      </w:r>
      <w:proofErr w:type="spellEnd"/>
      <w:r>
        <w:rPr>
          <w:rFonts w:ascii="Arial" w:hAnsi="Arial" w:cs="Arial"/>
          <w:sz w:val="16"/>
          <w:szCs w:val="16"/>
        </w:rPr>
        <w:t xml:space="preserve"> orgán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iná</w:t>
      </w:r>
      <w:proofErr w:type="spellEnd"/>
      <w:r>
        <w:rPr>
          <w:rFonts w:ascii="Arial" w:hAnsi="Arial" w:cs="Arial"/>
          <w:sz w:val="16"/>
          <w:szCs w:val="16"/>
        </w:rPr>
        <w:t xml:space="preserve"> </w:t>
      </w:r>
      <w:proofErr w:type="spellStart"/>
      <w:r>
        <w:rPr>
          <w:rFonts w:ascii="Arial" w:hAnsi="Arial" w:cs="Arial"/>
          <w:sz w:val="16"/>
          <w:szCs w:val="16"/>
        </w:rPr>
        <w:t>oprávnená</w:t>
      </w:r>
      <w:proofErr w:type="spellEnd"/>
      <w:r>
        <w:rPr>
          <w:rFonts w:ascii="Arial" w:hAnsi="Arial" w:cs="Arial"/>
          <w:sz w:val="16"/>
          <w:szCs w:val="16"/>
        </w:rPr>
        <w:t xml:space="preserve"> osoba </w:t>
      </w:r>
      <w:proofErr w:type="spellStart"/>
      <w:r>
        <w:rPr>
          <w:rFonts w:ascii="Arial" w:hAnsi="Arial" w:cs="Arial"/>
          <w:sz w:val="16"/>
          <w:szCs w:val="16"/>
        </w:rPr>
        <w:t>zberateľa</w:t>
      </w:r>
      <w:proofErr w:type="spellEnd"/>
      <w:r>
        <w:rPr>
          <w:rFonts w:ascii="Arial" w:hAnsi="Arial" w:cs="Arial"/>
          <w:sz w:val="16"/>
          <w:szCs w:val="16"/>
        </w:rPr>
        <w:t xml:space="preserve"> </w:t>
      </w:r>
    </w:p>
    <w:p w14:paraId="24B15DC5"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436714ED"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roofErr w:type="spellStart"/>
      <w:r>
        <w:rPr>
          <w:rFonts w:ascii="Arial" w:hAnsi="Arial" w:cs="Arial"/>
          <w:sz w:val="16"/>
          <w:szCs w:val="16"/>
        </w:rPr>
        <w:t>Meno</w:t>
      </w:r>
      <w:proofErr w:type="spellEnd"/>
      <w:r>
        <w:rPr>
          <w:rFonts w:ascii="Arial" w:hAnsi="Arial" w:cs="Arial"/>
          <w:sz w:val="16"/>
          <w:szCs w:val="16"/>
        </w:rPr>
        <w:t xml:space="preserve">: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Podpis a </w:t>
      </w:r>
      <w:proofErr w:type="spellStart"/>
      <w:r>
        <w:rPr>
          <w:rFonts w:ascii="Arial" w:hAnsi="Arial" w:cs="Arial"/>
          <w:sz w:val="16"/>
          <w:szCs w:val="16"/>
        </w:rPr>
        <w:t>pečiatka</w:t>
      </w:r>
      <w:proofErr w:type="spellEnd"/>
      <w:r>
        <w:rPr>
          <w:rFonts w:ascii="Arial" w:hAnsi="Arial" w:cs="Arial"/>
          <w:sz w:val="16"/>
          <w:szCs w:val="16"/>
        </w:rPr>
        <w:t xml:space="preserve">: </w:t>
      </w:r>
    </w:p>
    <w:p w14:paraId="649A9113" w14:textId="77777777" w:rsidR="003A6088" w:rsidRDefault="003A6088" w:rsidP="003A6088">
      <w:pPr>
        <w:spacing w:after="0" w:line="240" w:lineRule="auto"/>
        <w:rPr>
          <w:rFonts w:ascii="Arial" w:hAnsi="Arial" w:cs="Arial"/>
          <w:b/>
          <w:sz w:val="12"/>
          <w:szCs w:val="12"/>
        </w:rPr>
      </w:pPr>
    </w:p>
    <w:p w14:paraId="18BC82F6"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16"/>
          <w:szCs w:val="16"/>
        </w:rPr>
      </w:pPr>
      <w:r>
        <w:rPr>
          <w:rFonts w:ascii="Arial" w:hAnsi="Arial" w:cs="Arial"/>
          <w:b/>
          <w:sz w:val="16"/>
          <w:szCs w:val="16"/>
        </w:rPr>
        <w:t xml:space="preserve">V. Subjekt, </w:t>
      </w:r>
      <w:proofErr w:type="spellStart"/>
      <w:r>
        <w:rPr>
          <w:rFonts w:ascii="Arial" w:hAnsi="Arial" w:cs="Arial"/>
          <w:b/>
          <w:sz w:val="16"/>
          <w:szCs w:val="16"/>
        </w:rPr>
        <w:t>ktorý</w:t>
      </w:r>
      <w:proofErr w:type="spellEnd"/>
      <w:r>
        <w:rPr>
          <w:rFonts w:ascii="Arial" w:hAnsi="Arial" w:cs="Arial"/>
          <w:b/>
          <w:sz w:val="16"/>
          <w:szCs w:val="16"/>
        </w:rPr>
        <w:t xml:space="preserve"> zabezpečil </w:t>
      </w:r>
      <w:proofErr w:type="spellStart"/>
      <w:r>
        <w:rPr>
          <w:rFonts w:ascii="Arial" w:hAnsi="Arial" w:cs="Arial"/>
          <w:b/>
          <w:sz w:val="16"/>
          <w:szCs w:val="16"/>
        </w:rPr>
        <w:t>zhodnotenie</w:t>
      </w:r>
      <w:proofErr w:type="spellEnd"/>
      <w:r>
        <w:rPr>
          <w:rFonts w:ascii="Arial" w:hAnsi="Arial" w:cs="Arial"/>
          <w:b/>
          <w:sz w:val="16"/>
          <w:szCs w:val="16"/>
        </w:rPr>
        <w:t xml:space="preserve"> (</w:t>
      </w:r>
      <w:proofErr w:type="spellStart"/>
      <w:r>
        <w:rPr>
          <w:rFonts w:ascii="Arial" w:hAnsi="Arial" w:cs="Arial"/>
          <w:b/>
          <w:sz w:val="16"/>
          <w:szCs w:val="16"/>
        </w:rPr>
        <w:t>recykláciu</w:t>
      </w:r>
      <w:proofErr w:type="spellEnd"/>
      <w:r>
        <w:rPr>
          <w:rFonts w:ascii="Arial" w:hAnsi="Arial" w:cs="Arial"/>
          <w:b/>
          <w:sz w:val="16"/>
          <w:szCs w:val="16"/>
        </w:rPr>
        <w:t xml:space="preserve">) </w:t>
      </w:r>
      <w:proofErr w:type="spellStart"/>
      <w:r>
        <w:rPr>
          <w:rFonts w:ascii="Arial" w:hAnsi="Arial" w:cs="Arial"/>
          <w:b/>
          <w:sz w:val="16"/>
          <w:szCs w:val="16"/>
        </w:rPr>
        <w:t>vytriedených</w:t>
      </w:r>
      <w:proofErr w:type="spellEnd"/>
      <w:r>
        <w:rPr>
          <w:rFonts w:ascii="Arial" w:hAnsi="Arial" w:cs="Arial"/>
          <w:b/>
          <w:sz w:val="16"/>
          <w:szCs w:val="16"/>
        </w:rPr>
        <w:t xml:space="preserve"> </w:t>
      </w:r>
      <w:proofErr w:type="spellStart"/>
      <w:r>
        <w:rPr>
          <w:rFonts w:ascii="Arial" w:hAnsi="Arial" w:cs="Arial"/>
          <w:b/>
          <w:sz w:val="16"/>
          <w:szCs w:val="16"/>
        </w:rPr>
        <w:t>odpadov</w:t>
      </w:r>
      <w:proofErr w:type="spellEnd"/>
    </w:p>
    <w:p w14:paraId="12F8D0EA"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Obchodné </w:t>
      </w:r>
      <w:proofErr w:type="spellStart"/>
      <w:r>
        <w:rPr>
          <w:rFonts w:ascii="Arial" w:hAnsi="Arial" w:cs="Arial"/>
          <w:sz w:val="16"/>
          <w:szCs w:val="16"/>
        </w:rPr>
        <w:t>meno</w:t>
      </w:r>
      <w:proofErr w:type="spellEnd"/>
      <w:r>
        <w:rPr>
          <w:rFonts w:ascii="Arial" w:hAnsi="Arial" w:cs="Arial"/>
          <w:sz w:val="16"/>
          <w:szCs w:val="16"/>
        </w:rPr>
        <w:t>:</w:t>
      </w:r>
    </w:p>
    <w:p w14:paraId="6E7367AA"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Sídlo: </w:t>
      </w:r>
    </w:p>
    <w:p w14:paraId="5C5CC99C"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IČO:</w:t>
      </w:r>
    </w:p>
    <w:p w14:paraId="6EAF5264"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roofErr w:type="spellStart"/>
      <w:r>
        <w:rPr>
          <w:rFonts w:ascii="Arial" w:hAnsi="Arial" w:cs="Arial"/>
          <w:sz w:val="16"/>
          <w:szCs w:val="16"/>
        </w:rPr>
        <w:t>Súhlas</w:t>
      </w:r>
      <w:proofErr w:type="spellEnd"/>
      <w:r>
        <w:rPr>
          <w:rFonts w:ascii="Arial" w:hAnsi="Arial" w:cs="Arial"/>
          <w:sz w:val="16"/>
          <w:szCs w:val="16"/>
        </w:rPr>
        <w:t xml:space="preserve"> </w:t>
      </w:r>
    </w:p>
    <w:p w14:paraId="56F8B5AC"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Vydal: </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roofErr w:type="spellStart"/>
      <w:r>
        <w:rPr>
          <w:rFonts w:ascii="Arial" w:hAnsi="Arial" w:cs="Arial"/>
          <w:sz w:val="16"/>
          <w:szCs w:val="16"/>
        </w:rPr>
        <w:t>Dňa</w:t>
      </w:r>
      <w:proofErr w:type="spellEnd"/>
      <w:r>
        <w:rPr>
          <w:rFonts w:ascii="Arial" w:hAnsi="Arial" w:cs="Arial"/>
          <w:sz w:val="16"/>
          <w:szCs w:val="16"/>
        </w:rPr>
        <w:t xml:space="preserve">: </w:t>
      </w:r>
    </w:p>
    <w:p w14:paraId="1E5E5E54"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Číslo </w:t>
      </w:r>
      <w:proofErr w:type="spellStart"/>
      <w:r>
        <w:rPr>
          <w:rFonts w:ascii="Arial" w:hAnsi="Arial" w:cs="Arial"/>
          <w:sz w:val="16"/>
          <w:szCs w:val="16"/>
        </w:rPr>
        <w:t>rozhodnutia</w:t>
      </w:r>
      <w:proofErr w:type="spellEnd"/>
      <w:r>
        <w:rPr>
          <w:rFonts w:ascii="Arial" w:hAnsi="Arial" w:cs="Arial"/>
          <w:sz w:val="16"/>
          <w:szCs w:val="16"/>
        </w:rPr>
        <w:t xml:space="preserve">: </w:t>
      </w:r>
    </w:p>
    <w:p w14:paraId="25558400"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u w:val="single"/>
        </w:rPr>
      </w:pPr>
      <w:proofErr w:type="spellStart"/>
      <w:r>
        <w:rPr>
          <w:rFonts w:ascii="Arial" w:hAnsi="Arial" w:cs="Arial"/>
          <w:sz w:val="16"/>
          <w:szCs w:val="16"/>
          <w:u w:val="single"/>
        </w:rPr>
        <w:t>Spôsob</w:t>
      </w:r>
      <w:proofErr w:type="spellEnd"/>
      <w:r>
        <w:rPr>
          <w:rFonts w:ascii="Arial" w:hAnsi="Arial" w:cs="Arial"/>
          <w:sz w:val="16"/>
          <w:szCs w:val="16"/>
          <w:u w:val="single"/>
        </w:rPr>
        <w:t xml:space="preserve"> </w:t>
      </w:r>
      <w:proofErr w:type="spellStart"/>
      <w:r>
        <w:rPr>
          <w:rFonts w:ascii="Arial" w:hAnsi="Arial" w:cs="Arial"/>
          <w:sz w:val="16"/>
          <w:szCs w:val="16"/>
          <w:u w:val="single"/>
        </w:rPr>
        <w:t>zhodnotenia</w:t>
      </w:r>
      <w:proofErr w:type="spellEnd"/>
      <w:r>
        <w:rPr>
          <w:rFonts w:ascii="Arial" w:hAnsi="Arial" w:cs="Arial"/>
          <w:sz w:val="16"/>
          <w:szCs w:val="16"/>
          <w:u w:val="single"/>
        </w:rPr>
        <w:t xml:space="preserve"> (</w:t>
      </w:r>
      <w:proofErr w:type="spellStart"/>
      <w:r>
        <w:rPr>
          <w:rFonts w:ascii="Arial" w:hAnsi="Arial" w:cs="Arial"/>
          <w:sz w:val="16"/>
          <w:szCs w:val="16"/>
          <w:u w:val="single"/>
        </w:rPr>
        <w:t>recyklácie</w:t>
      </w:r>
      <w:proofErr w:type="spellEnd"/>
      <w:r>
        <w:rPr>
          <w:rFonts w:ascii="Arial" w:hAnsi="Arial" w:cs="Arial"/>
          <w:sz w:val="16"/>
          <w:szCs w:val="16"/>
          <w:u w:val="single"/>
        </w:rPr>
        <w:t>):.</w:t>
      </w:r>
    </w:p>
    <w:p w14:paraId="5CB5B26A"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r>
        <w:rPr>
          <w:rFonts w:ascii="Arial" w:hAnsi="Arial" w:cs="Arial"/>
          <w:sz w:val="16"/>
          <w:szCs w:val="16"/>
        </w:rPr>
        <w:t xml:space="preserve">Kód </w:t>
      </w:r>
      <w:proofErr w:type="spellStart"/>
      <w:r>
        <w:rPr>
          <w:rFonts w:ascii="Arial" w:hAnsi="Arial" w:cs="Arial"/>
          <w:sz w:val="16"/>
          <w:szCs w:val="16"/>
        </w:rPr>
        <w:t>recyklácie</w:t>
      </w:r>
      <w:proofErr w:type="spellEnd"/>
      <w:r>
        <w:rPr>
          <w:rFonts w:ascii="Arial" w:hAnsi="Arial" w:cs="Arial"/>
          <w:sz w:val="16"/>
          <w:szCs w:val="16"/>
        </w:rPr>
        <w:t>:</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proofErr w:type="spellStart"/>
      <w:r>
        <w:rPr>
          <w:rFonts w:ascii="Arial" w:hAnsi="Arial" w:cs="Arial"/>
          <w:sz w:val="16"/>
          <w:szCs w:val="16"/>
        </w:rPr>
        <w:t>Spôsob</w:t>
      </w:r>
      <w:proofErr w:type="spellEnd"/>
      <w:r>
        <w:rPr>
          <w:rFonts w:ascii="Arial" w:hAnsi="Arial" w:cs="Arial"/>
          <w:sz w:val="16"/>
          <w:szCs w:val="16"/>
        </w:rPr>
        <w:t xml:space="preserve"> </w:t>
      </w:r>
      <w:proofErr w:type="spellStart"/>
      <w:r>
        <w:rPr>
          <w:rFonts w:ascii="Arial" w:hAnsi="Arial" w:cs="Arial"/>
          <w:sz w:val="16"/>
          <w:szCs w:val="16"/>
        </w:rPr>
        <w:t>zhodnotenia</w:t>
      </w:r>
      <w:proofErr w:type="spellEnd"/>
      <w:r>
        <w:rPr>
          <w:rFonts w:ascii="Arial" w:hAnsi="Arial" w:cs="Arial"/>
          <w:sz w:val="16"/>
          <w:szCs w:val="16"/>
        </w:rPr>
        <w:t>:</w:t>
      </w:r>
    </w:p>
    <w:p w14:paraId="418A721C"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774881B2"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roofErr w:type="spellStart"/>
      <w:r>
        <w:rPr>
          <w:rFonts w:ascii="Arial" w:hAnsi="Arial" w:cs="Arial"/>
          <w:sz w:val="16"/>
          <w:szCs w:val="16"/>
        </w:rPr>
        <w:t>Meno</w:t>
      </w:r>
      <w:proofErr w:type="spellEnd"/>
      <w:r>
        <w:rPr>
          <w:rFonts w:ascii="Arial" w:hAnsi="Arial" w:cs="Arial"/>
          <w:sz w:val="16"/>
          <w:szCs w:val="16"/>
        </w:rPr>
        <w:t xml:space="preserve"> a </w:t>
      </w:r>
      <w:proofErr w:type="spellStart"/>
      <w:r>
        <w:rPr>
          <w:rFonts w:ascii="Arial" w:hAnsi="Arial" w:cs="Arial"/>
          <w:sz w:val="16"/>
          <w:szCs w:val="16"/>
        </w:rPr>
        <w:t>priezvisko</w:t>
      </w:r>
      <w:proofErr w:type="spellEnd"/>
      <w:r>
        <w:rPr>
          <w:rFonts w:ascii="Arial" w:hAnsi="Arial" w:cs="Arial"/>
          <w:sz w:val="16"/>
          <w:szCs w:val="16"/>
        </w:rPr>
        <w:t xml:space="preserve"> osoby </w:t>
      </w:r>
      <w:proofErr w:type="spellStart"/>
      <w:r>
        <w:rPr>
          <w:rFonts w:ascii="Arial" w:hAnsi="Arial" w:cs="Arial"/>
          <w:sz w:val="16"/>
          <w:szCs w:val="16"/>
        </w:rPr>
        <w:t>zodpovednej</w:t>
      </w:r>
      <w:proofErr w:type="spellEnd"/>
      <w:r>
        <w:rPr>
          <w:rFonts w:ascii="Arial" w:hAnsi="Arial" w:cs="Arial"/>
          <w:sz w:val="16"/>
          <w:szCs w:val="16"/>
        </w:rPr>
        <w:t xml:space="preserve"> za </w:t>
      </w:r>
      <w:proofErr w:type="spellStart"/>
      <w:r>
        <w:rPr>
          <w:rFonts w:ascii="Arial" w:hAnsi="Arial" w:cs="Arial"/>
          <w:sz w:val="16"/>
          <w:szCs w:val="16"/>
        </w:rPr>
        <w:t>cezhraničný</w:t>
      </w:r>
      <w:proofErr w:type="spellEnd"/>
      <w:r>
        <w:rPr>
          <w:rFonts w:ascii="Arial" w:hAnsi="Arial" w:cs="Arial"/>
          <w:sz w:val="16"/>
          <w:szCs w:val="16"/>
        </w:rPr>
        <w:t xml:space="preserve"> pohyb </w:t>
      </w:r>
      <w:proofErr w:type="spellStart"/>
      <w:r>
        <w:rPr>
          <w:rFonts w:ascii="Arial" w:hAnsi="Arial" w:cs="Arial"/>
          <w:sz w:val="16"/>
          <w:szCs w:val="16"/>
        </w:rPr>
        <w:t>odpadov</w:t>
      </w:r>
      <w:proofErr w:type="spellEnd"/>
      <w:r>
        <w:rPr>
          <w:rFonts w:ascii="Arial" w:hAnsi="Arial" w:cs="Arial"/>
          <w:sz w:val="16"/>
          <w:szCs w:val="16"/>
        </w:rPr>
        <w:t>:</w:t>
      </w:r>
    </w:p>
    <w:p w14:paraId="33A48E97"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4AFEF352"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roofErr w:type="spellStart"/>
      <w:r>
        <w:rPr>
          <w:rFonts w:ascii="Arial" w:hAnsi="Arial" w:cs="Arial"/>
          <w:sz w:val="16"/>
          <w:szCs w:val="16"/>
        </w:rPr>
        <w:t>Štatutárny</w:t>
      </w:r>
      <w:proofErr w:type="spellEnd"/>
      <w:r>
        <w:rPr>
          <w:rFonts w:ascii="Arial" w:hAnsi="Arial" w:cs="Arial"/>
          <w:sz w:val="16"/>
          <w:szCs w:val="16"/>
        </w:rPr>
        <w:t xml:space="preserve"> orgán </w:t>
      </w:r>
      <w:proofErr w:type="spellStart"/>
      <w:r>
        <w:rPr>
          <w:rFonts w:ascii="Arial" w:hAnsi="Arial" w:cs="Arial"/>
          <w:sz w:val="16"/>
          <w:szCs w:val="16"/>
        </w:rPr>
        <w:t>alebo</w:t>
      </w:r>
      <w:proofErr w:type="spellEnd"/>
      <w:r>
        <w:rPr>
          <w:rFonts w:ascii="Arial" w:hAnsi="Arial" w:cs="Arial"/>
          <w:sz w:val="16"/>
          <w:szCs w:val="16"/>
        </w:rPr>
        <w:t xml:space="preserve"> </w:t>
      </w:r>
      <w:proofErr w:type="spellStart"/>
      <w:r>
        <w:rPr>
          <w:rFonts w:ascii="Arial" w:hAnsi="Arial" w:cs="Arial"/>
          <w:sz w:val="16"/>
          <w:szCs w:val="16"/>
        </w:rPr>
        <w:t>iná</w:t>
      </w:r>
      <w:proofErr w:type="spellEnd"/>
      <w:r>
        <w:rPr>
          <w:rFonts w:ascii="Arial" w:hAnsi="Arial" w:cs="Arial"/>
          <w:sz w:val="16"/>
          <w:szCs w:val="16"/>
        </w:rPr>
        <w:t xml:space="preserve"> </w:t>
      </w:r>
      <w:proofErr w:type="spellStart"/>
      <w:r>
        <w:rPr>
          <w:rFonts w:ascii="Arial" w:hAnsi="Arial" w:cs="Arial"/>
          <w:sz w:val="16"/>
          <w:szCs w:val="16"/>
        </w:rPr>
        <w:t>oprávnená</w:t>
      </w:r>
      <w:proofErr w:type="spellEnd"/>
      <w:r>
        <w:rPr>
          <w:rFonts w:ascii="Arial" w:hAnsi="Arial" w:cs="Arial"/>
          <w:sz w:val="16"/>
          <w:szCs w:val="16"/>
        </w:rPr>
        <w:t xml:space="preserve"> osoba </w:t>
      </w:r>
      <w:proofErr w:type="spellStart"/>
      <w:r>
        <w:rPr>
          <w:rFonts w:ascii="Arial" w:hAnsi="Arial" w:cs="Arial"/>
          <w:sz w:val="16"/>
          <w:szCs w:val="16"/>
        </w:rPr>
        <w:t>potvrdzovateľa</w:t>
      </w:r>
      <w:proofErr w:type="spellEnd"/>
      <w:r>
        <w:rPr>
          <w:rFonts w:ascii="Arial" w:hAnsi="Arial" w:cs="Arial"/>
          <w:sz w:val="16"/>
          <w:szCs w:val="16"/>
        </w:rPr>
        <w:t xml:space="preserve"> na základe </w:t>
      </w:r>
      <w:proofErr w:type="spellStart"/>
      <w:r>
        <w:rPr>
          <w:rFonts w:ascii="Arial" w:hAnsi="Arial" w:cs="Arial"/>
          <w:sz w:val="16"/>
          <w:szCs w:val="16"/>
        </w:rPr>
        <w:t>potvrdenia</w:t>
      </w:r>
      <w:proofErr w:type="spellEnd"/>
      <w:r>
        <w:rPr>
          <w:rFonts w:ascii="Arial" w:hAnsi="Arial" w:cs="Arial"/>
          <w:sz w:val="16"/>
          <w:szCs w:val="16"/>
        </w:rPr>
        <w:t xml:space="preserve"> </w:t>
      </w:r>
      <w:proofErr w:type="spellStart"/>
      <w:r>
        <w:rPr>
          <w:rFonts w:ascii="Arial" w:hAnsi="Arial" w:cs="Arial"/>
          <w:sz w:val="16"/>
          <w:szCs w:val="16"/>
        </w:rPr>
        <w:t>zhodnotiteľa</w:t>
      </w:r>
      <w:proofErr w:type="spellEnd"/>
    </w:p>
    <w:p w14:paraId="31C98108"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
    <w:p w14:paraId="1A67ED7F" w14:textId="77777777" w:rsidR="003A6088" w:rsidRDefault="003A6088" w:rsidP="003A6088">
      <w:pPr>
        <w:pBdr>
          <w:top w:val="single" w:sz="4" w:space="1" w:color="auto"/>
          <w:left w:val="single" w:sz="4" w:space="4" w:color="auto"/>
          <w:bottom w:val="single" w:sz="4" w:space="1" w:color="auto"/>
          <w:right w:val="single" w:sz="4" w:space="4" w:color="auto"/>
        </w:pBdr>
        <w:spacing w:after="0" w:line="240" w:lineRule="auto"/>
        <w:rPr>
          <w:rFonts w:ascii="Arial" w:hAnsi="Arial" w:cs="Arial"/>
          <w:sz w:val="16"/>
          <w:szCs w:val="16"/>
        </w:rPr>
      </w:pPr>
      <w:proofErr w:type="spellStart"/>
      <w:r>
        <w:rPr>
          <w:rFonts w:ascii="Arial" w:hAnsi="Arial" w:cs="Arial"/>
          <w:sz w:val="16"/>
          <w:szCs w:val="16"/>
        </w:rPr>
        <w:t>Meno</w:t>
      </w:r>
      <w:proofErr w:type="spellEnd"/>
      <w:r>
        <w:rPr>
          <w:rFonts w:ascii="Arial" w:hAnsi="Arial" w:cs="Arial"/>
          <w:sz w:val="16"/>
          <w:szCs w:val="16"/>
        </w:rPr>
        <w:t>:</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Podpis a </w:t>
      </w:r>
      <w:proofErr w:type="spellStart"/>
      <w:r>
        <w:rPr>
          <w:rFonts w:ascii="Arial" w:hAnsi="Arial" w:cs="Arial"/>
          <w:sz w:val="16"/>
          <w:szCs w:val="16"/>
        </w:rPr>
        <w:t>pečiatka</w:t>
      </w:r>
      <w:proofErr w:type="spellEnd"/>
      <w:r>
        <w:rPr>
          <w:rFonts w:ascii="Arial" w:hAnsi="Arial" w:cs="Arial"/>
          <w:sz w:val="16"/>
          <w:szCs w:val="16"/>
        </w:rPr>
        <w:t>:</w:t>
      </w:r>
    </w:p>
    <w:p w14:paraId="200ECF98" w14:textId="77777777" w:rsidR="003A6088" w:rsidRDefault="003A6088" w:rsidP="003A6088">
      <w:pPr>
        <w:pStyle w:val="Odsekzoznamu"/>
        <w:spacing w:before="240" w:after="200" w:line="276" w:lineRule="auto"/>
        <w:rPr>
          <w:rFonts w:ascii="Verdana" w:hAnsi="Verdana"/>
          <w:i/>
          <w:sz w:val="18"/>
          <w:szCs w:val="18"/>
        </w:rPr>
      </w:pPr>
    </w:p>
    <w:p w14:paraId="733EC55E" w14:textId="77777777" w:rsidR="003A6088" w:rsidRDefault="003A6088" w:rsidP="003A6088">
      <w:pPr>
        <w:pStyle w:val="Odsekzoznamu"/>
        <w:spacing w:before="240" w:after="200" w:line="276" w:lineRule="auto"/>
        <w:rPr>
          <w:rFonts w:ascii="Verdana" w:hAnsi="Verdana"/>
          <w:i/>
          <w:sz w:val="18"/>
          <w:szCs w:val="18"/>
        </w:rPr>
      </w:pPr>
    </w:p>
    <w:p w14:paraId="4A26AE78" w14:textId="77777777" w:rsidR="003A6088" w:rsidRDefault="003A6088" w:rsidP="003A6088">
      <w:pPr>
        <w:autoSpaceDE w:val="0"/>
        <w:autoSpaceDN w:val="0"/>
        <w:adjustRightInd w:val="0"/>
        <w:spacing w:after="0" w:line="240" w:lineRule="auto"/>
        <w:rPr>
          <w:rFonts w:ascii="Verdana" w:hAnsi="Verdana"/>
          <w:sz w:val="18"/>
          <w:szCs w:val="18"/>
          <w:lang w:val="sk-SK"/>
        </w:rPr>
      </w:pPr>
    </w:p>
    <w:p w14:paraId="49000D3B" w14:textId="77777777" w:rsidR="003A6088" w:rsidRDefault="003A6088" w:rsidP="003A6088">
      <w:pPr>
        <w:rPr>
          <w:rFonts w:ascii="Verdana" w:hAnsi="Verdana"/>
          <w:sz w:val="18"/>
          <w:szCs w:val="18"/>
          <w:lang w:val="sk-SK"/>
        </w:rPr>
      </w:pPr>
    </w:p>
    <w:p w14:paraId="22086FE5" w14:textId="77777777" w:rsidR="003A6088" w:rsidRDefault="003A6088" w:rsidP="003A6088">
      <w:pPr>
        <w:rPr>
          <w:rFonts w:ascii="Verdana" w:hAnsi="Verdana"/>
          <w:sz w:val="18"/>
          <w:szCs w:val="18"/>
          <w:lang w:val="sk-SK"/>
        </w:rPr>
      </w:pPr>
    </w:p>
    <w:p w14:paraId="38B96767" w14:textId="77777777" w:rsidR="003A6088" w:rsidRDefault="003A6088" w:rsidP="003A6088">
      <w:pPr>
        <w:rPr>
          <w:rFonts w:ascii="Verdana" w:hAnsi="Verdana"/>
          <w:sz w:val="18"/>
          <w:szCs w:val="18"/>
          <w:lang w:val="sk-SK"/>
        </w:rPr>
      </w:pPr>
    </w:p>
    <w:p w14:paraId="3BC0B1A3" w14:textId="77777777" w:rsidR="003A6088" w:rsidRDefault="003A6088" w:rsidP="003A6088">
      <w:pPr>
        <w:rPr>
          <w:rFonts w:ascii="Verdana" w:hAnsi="Verdana"/>
          <w:sz w:val="18"/>
          <w:szCs w:val="18"/>
          <w:lang w:val="sk-SK"/>
        </w:rPr>
      </w:pPr>
    </w:p>
    <w:p w14:paraId="6A6B7E2C" w14:textId="77777777" w:rsidR="003A6088" w:rsidRDefault="003A6088" w:rsidP="003A6088">
      <w:pPr>
        <w:rPr>
          <w:rFonts w:ascii="Verdana" w:hAnsi="Verdana"/>
          <w:sz w:val="18"/>
          <w:szCs w:val="18"/>
          <w:lang w:val="sk-SK"/>
        </w:rPr>
      </w:pPr>
    </w:p>
    <w:p w14:paraId="38D45486" w14:textId="77777777" w:rsidR="003A6088" w:rsidRDefault="003A6088" w:rsidP="003A6088">
      <w:pPr>
        <w:rPr>
          <w:rFonts w:ascii="Verdana" w:hAnsi="Verdana"/>
          <w:sz w:val="18"/>
          <w:szCs w:val="18"/>
          <w:lang w:val="sk-SK"/>
        </w:rPr>
      </w:pPr>
    </w:p>
    <w:p w14:paraId="44BB59CB" w14:textId="77777777" w:rsidR="003A6088" w:rsidRDefault="003A6088" w:rsidP="003A6088">
      <w:pPr>
        <w:rPr>
          <w:rFonts w:ascii="Verdana" w:hAnsi="Verdana"/>
          <w:sz w:val="18"/>
          <w:szCs w:val="18"/>
          <w:lang w:val="sk-SK"/>
        </w:rPr>
      </w:pPr>
    </w:p>
    <w:p w14:paraId="627094AA" w14:textId="77777777" w:rsidR="003A6088" w:rsidRDefault="003A6088" w:rsidP="003A6088">
      <w:pPr>
        <w:jc w:val="center"/>
        <w:rPr>
          <w:rFonts w:ascii="Verdana" w:hAnsi="Verdana"/>
          <w:b/>
          <w:caps/>
          <w:sz w:val="18"/>
          <w:szCs w:val="18"/>
          <w:lang w:val="sk-SK"/>
        </w:rPr>
      </w:pPr>
      <w:r>
        <w:rPr>
          <w:rFonts w:ascii="Verdana" w:hAnsi="Verdana"/>
          <w:b/>
          <w:caps/>
          <w:sz w:val="18"/>
          <w:szCs w:val="18"/>
          <w:lang w:val="sk-SK"/>
        </w:rPr>
        <w:t>PRÍLOHA 4</w:t>
      </w:r>
    </w:p>
    <w:p w14:paraId="14042862" w14:textId="77777777" w:rsidR="003A6088" w:rsidRDefault="003A6088" w:rsidP="003A6088">
      <w:pPr>
        <w:pBdr>
          <w:top w:val="single" w:sz="4" w:space="1" w:color="auto"/>
          <w:left w:val="single" w:sz="4" w:space="0" w:color="auto"/>
          <w:bottom w:val="single" w:sz="4" w:space="1" w:color="auto"/>
          <w:right w:val="single" w:sz="4" w:space="4" w:color="auto"/>
          <w:between w:val="single" w:sz="4" w:space="1" w:color="auto"/>
        </w:pBdr>
        <w:autoSpaceDE w:val="0"/>
        <w:autoSpaceDN w:val="0"/>
        <w:adjustRightInd w:val="0"/>
        <w:spacing w:after="0" w:line="240" w:lineRule="auto"/>
        <w:jc w:val="center"/>
        <w:rPr>
          <w:rFonts w:ascii="Verdana" w:hAnsi="Verdana"/>
          <w:b/>
          <w:bCs/>
          <w:iCs/>
          <w:sz w:val="18"/>
          <w:szCs w:val="18"/>
          <w:lang w:val="sk-SK"/>
        </w:rPr>
      </w:pPr>
      <w:r>
        <w:rPr>
          <w:rFonts w:ascii="Verdana" w:hAnsi="Verdana"/>
          <w:b/>
          <w:bCs/>
          <w:iCs/>
          <w:sz w:val="18"/>
          <w:szCs w:val="18"/>
          <w:lang w:val="sk-SK"/>
        </w:rPr>
        <w:t>DOKLADY TÝKAJÚCE SA PREUKAZOVANIA MATERIÁLOVÉHO TOKU ODPADOV Z OBALOV A ODPADOV Z NEOBALOVÝCH VÝROBKOV</w:t>
      </w:r>
    </w:p>
    <w:p w14:paraId="7E8DFD48" w14:textId="77777777" w:rsidR="003A6088" w:rsidRDefault="003A6088" w:rsidP="003A6088">
      <w:pPr>
        <w:autoSpaceDE w:val="0"/>
        <w:autoSpaceDN w:val="0"/>
        <w:adjustRightInd w:val="0"/>
        <w:spacing w:after="0" w:line="240" w:lineRule="auto"/>
        <w:jc w:val="center"/>
        <w:rPr>
          <w:rFonts w:ascii="Verdana" w:hAnsi="Verdana"/>
          <w:b/>
          <w:bCs/>
          <w:iCs/>
          <w:sz w:val="18"/>
          <w:szCs w:val="18"/>
          <w:lang w:val="sk-SK"/>
        </w:rPr>
      </w:pPr>
    </w:p>
    <w:p w14:paraId="283AB083" w14:textId="77777777" w:rsidR="003A6088" w:rsidRDefault="003A6088" w:rsidP="003A6088">
      <w:pPr>
        <w:autoSpaceDE w:val="0"/>
        <w:autoSpaceDN w:val="0"/>
        <w:adjustRightInd w:val="0"/>
        <w:spacing w:after="0" w:line="240" w:lineRule="auto"/>
        <w:jc w:val="both"/>
        <w:rPr>
          <w:rFonts w:ascii="Verdana" w:hAnsi="Verdana"/>
          <w:sz w:val="18"/>
          <w:szCs w:val="18"/>
          <w:lang w:val="sk-SK"/>
        </w:rPr>
      </w:pPr>
      <w:r>
        <w:rPr>
          <w:rFonts w:ascii="Verdana" w:hAnsi="Verdana"/>
          <w:sz w:val="18"/>
          <w:szCs w:val="18"/>
          <w:lang w:val="sk-SK"/>
        </w:rPr>
        <w:t>Doklady o materiálovom toku odpadov z obalov a odpadov z neobalových výrobkov musia obsahovať nasledovné údaje podľa § 21 vyhlášky č. 373/2015 o rozšírenej zodpovednosti výrobcov vyhradených výrobkov a o nakladaní s vyhradenými prúdmi odpadov:</w:t>
      </w:r>
    </w:p>
    <w:p w14:paraId="6E926715" w14:textId="77777777" w:rsidR="003A6088" w:rsidRDefault="003A6088" w:rsidP="003A6088">
      <w:pPr>
        <w:autoSpaceDE w:val="0"/>
        <w:autoSpaceDN w:val="0"/>
        <w:adjustRightInd w:val="0"/>
        <w:spacing w:after="0" w:line="240" w:lineRule="auto"/>
        <w:jc w:val="both"/>
        <w:rPr>
          <w:rFonts w:ascii="Verdana" w:hAnsi="Verdana"/>
          <w:sz w:val="18"/>
          <w:szCs w:val="18"/>
          <w:lang w:val="sk-SK"/>
        </w:rPr>
      </w:pPr>
    </w:p>
    <w:p w14:paraId="01897423" w14:textId="77777777" w:rsidR="003A6088" w:rsidRDefault="003A6088" w:rsidP="003A6088">
      <w:pPr>
        <w:pStyle w:val="Odsekzoznamu"/>
        <w:numPr>
          <w:ilvl w:val="0"/>
          <w:numId w:val="40"/>
        </w:numPr>
        <w:spacing w:after="120"/>
        <w:ind w:left="714" w:hanging="357"/>
        <w:rPr>
          <w:rFonts w:ascii="Verdana" w:eastAsia="Times New Roman" w:hAnsi="Verdana"/>
          <w:sz w:val="18"/>
          <w:szCs w:val="18"/>
          <w:lang w:eastAsia="sk-SK"/>
        </w:rPr>
      </w:pPr>
      <w:r>
        <w:rPr>
          <w:rFonts w:ascii="Verdana" w:eastAsia="Times New Roman" w:hAnsi="Verdana"/>
          <w:sz w:val="18"/>
          <w:szCs w:val="18"/>
          <w:lang w:eastAsia="sk-SK"/>
        </w:rPr>
        <w:t xml:space="preserve">obchodné meno, adresu sídla alebo miesta podnikania výrobcu obalov a výrobcu neobalových výrobkov alebo obchodné meno alebo názov a adresu sídla organizácie zodpovednosti výrobcov pre obaly, ak plnenie miery zhodnotenia a recyklácie pre týchto výrobcov zabezpečuje organizácia zodpovednosti výrobcov, </w:t>
      </w:r>
    </w:p>
    <w:p w14:paraId="11391E96" w14:textId="77777777" w:rsidR="003A6088" w:rsidRDefault="003A6088" w:rsidP="003A6088">
      <w:pPr>
        <w:pStyle w:val="Odsekzoznamu"/>
        <w:numPr>
          <w:ilvl w:val="0"/>
          <w:numId w:val="40"/>
        </w:numPr>
        <w:spacing w:after="120"/>
        <w:ind w:left="714" w:hanging="357"/>
        <w:rPr>
          <w:rFonts w:ascii="Verdana" w:eastAsia="Times New Roman" w:hAnsi="Verdana"/>
          <w:sz w:val="18"/>
          <w:szCs w:val="18"/>
          <w:lang w:eastAsia="sk-SK"/>
        </w:rPr>
      </w:pPr>
      <w:r>
        <w:rPr>
          <w:rFonts w:ascii="Verdana" w:eastAsia="Times New Roman" w:hAnsi="Verdana"/>
          <w:sz w:val="18"/>
          <w:szCs w:val="18"/>
          <w:lang w:eastAsia="sk-SK"/>
        </w:rPr>
        <w:t>názov, množstvo a katalógové číslo odpadov,</w:t>
      </w:r>
    </w:p>
    <w:p w14:paraId="575718FD" w14:textId="77777777" w:rsidR="003A6088" w:rsidRDefault="003A6088" w:rsidP="003A6088">
      <w:pPr>
        <w:pStyle w:val="Odsekzoznamu"/>
        <w:numPr>
          <w:ilvl w:val="0"/>
          <w:numId w:val="40"/>
        </w:numPr>
        <w:spacing w:after="120"/>
        <w:ind w:left="714" w:hanging="357"/>
        <w:rPr>
          <w:rFonts w:ascii="Verdana" w:eastAsia="Times New Roman" w:hAnsi="Verdana"/>
          <w:sz w:val="18"/>
          <w:szCs w:val="18"/>
          <w:lang w:eastAsia="sk-SK"/>
        </w:rPr>
      </w:pPr>
      <w:r>
        <w:rPr>
          <w:rFonts w:ascii="Verdana" w:eastAsia="Times New Roman" w:hAnsi="Verdana"/>
          <w:sz w:val="18"/>
          <w:szCs w:val="18"/>
          <w:lang w:eastAsia="sk-SK"/>
        </w:rPr>
        <w:t>miesto pôvodu odpadov,</w:t>
      </w:r>
    </w:p>
    <w:p w14:paraId="4366859A" w14:textId="77777777" w:rsidR="003A6088" w:rsidRDefault="003A6088" w:rsidP="003A6088">
      <w:pPr>
        <w:pStyle w:val="Odsekzoznamu"/>
        <w:numPr>
          <w:ilvl w:val="0"/>
          <w:numId w:val="40"/>
        </w:numPr>
        <w:spacing w:after="120"/>
        <w:ind w:left="714" w:hanging="357"/>
        <w:rPr>
          <w:rFonts w:ascii="Verdana" w:eastAsia="Times New Roman" w:hAnsi="Verdana"/>
          <w:sz w:val="18"/>
          <w:szCs w:val="18"/>
          <w:lang w:eastAsia="sk-SK"/>
        </w:rPr>
      </w:pPr>
      <w:r>
        <w:rPr>
          <w:rFonts w:ascii="Verdana" w:eastAsia="Times New Roman" w:hAnsi="Verdana"/>
          <w:sz w:val="18"/>
          <w:szCs w:val="18"/>
          <w:lang w:eastAsia="sk-SK"/>
        </w:rPr>
        <w:t xml:space="preserve">názov a sídlo prvého zariadenia na zhodnocovanie alebo recykláciu odpadov činnosťami R1 až R11 alebo prvého iného zariadenia na území iného štátu, v ktorom je zabezpečené, že výsledok zhodnotenia odpadov bude rovnocenný s výsledkami zhodnotenia odpadov niektorou z činností R1 až R11, do ktorého bol odpad dodaný, </w:t>
      </w:r>
    </w:p>
    <w:p w14:paraId="4F204574" w14:textId="77777777" w:rsidR="003A6088" w:rsidRDefault="003A6088" w:rsidP="003A6088">
      <w:pPr>
        <w:pStyle w:val="Odsekzoznamu"/>
        <w:numPr>
          <w:ilvl w:val="0"/>
          <w:numId w:val="40"/>
        </w:numPr>
        <w:spacing w:after="120"/>
        <w:ind w:left="714" w:hanging="357"/>
        <w:rPr>
          <w:rFonts w:ascii="Verdana" w:eastAsia="Times New Roman" w:hAnsi="Verdana"/>
          <w:sz w:val="18"/>
          <w:szCs w:val="18"/>
          <w:lang w:eastAsia="sk-SK"/>
        </w:rPr>
      </w:pPr>
      <w:r>
        <w:rPr>
          <w:rFonts w:ascii="Verdana" w:eastAsia="Times New Roman" w:hAnsi="Verdana"/>
          <w:sz w:val="18"/>
          <w:szCs w:val="18"/>
          <w:lang w:eastAsia="sk-SK"/>
        </w:rPr>
        <w:t xml:space="preserve">názov, číslo, charakteristiku a čas platnosti oprávnenia, na základe ktorého sa zhodnocovanie alebo recyklácia uskutočňuje; názov a adresu orgánu, ktorý oprávnenie vydal, </w:t>
      </w:r>
    </w:p>
    <w:p w14:paraId="24154B2F" w14:textId="77777777" w:rsidR="003A6088" w:rsidRDefault="003A6088" w:rsidP="003A6088">
      <w:pPr>
        <w:pStyle w:val="Odsekzoznamu"/>
        <w:numPr>
          <w:ilvl w:val="0"/>
          <w:numId w:val="40"/>
        </w:numPr>
        <w:spacing w:after="120"/>
        <w:ind w:left="714" w:hanging="357"/>
        <w:rPr>
          <w:rFonts w:ascii="Verdana" w:eastAsia="Times New Roman" w:hAnsi="Verdana"/>
          <w:sz w:val="18"/>
          <w:szCs w:val="18"/>
          <w:lang w:eastAsia="sk-SK"/>
        </w:rPr>
      </w:pPr>
      <w:r>
        <w:rPr>
          <w:rFonts w:ascii="Verdana" w:eastAsia="Times New Roman" w:hAnsi="Verdana"/>
          <w:sz w:val="18"/>
          <w:szCs w:val="18"/>
          <w:lang w:eastAsia="sk-SK"/>
        </w:rPr>
        <w:t xml:space="preserve">ak sa zhodnocovanie alebo recyklácia odpadov uskutočňuje v zariadeniach na zhodnocovanie odpadov mimo územia Slovenskej republiky, názov osoby zodpovednej za cezhraničný pohyb odpadov a množstvá ním dodaných odpadov z územia Slovenskej republiky do prvého zariadenia na zhodnocovanie alebo recykláciu odpadov, </w:t>
      </w:r>
    </w:p>
    <w:p w14:paraId="5FF20DF5" w14:textId="77777777" w:rsidR="003A6088" w:rsidRDefault="003A6088" w:rsidP="003A6088">
      <w:pPr>
        <w:pStyle w:val="Odsekzoznamu"/>
        <w:numPr>
          <w:ilvl w:val="0"/>
          <w:numId w:val="40"/>
        </w:numPr>
        <w:spacing w:after="120"/>
        <w:ind w:left="714" w:hanging="357"/>
        <w:rPr>
          <w:rFonts w:ascii="Verdana" w:eastAsia="Times New Roman" w:hAnsi="Verdana"/>
          <w:sz w:val="18"/>
          <w:szCs w:val="18"/>
          <w:lang w:eastAsia="sk-SK"/>
        </w:rPr>
      </w:pPr>
      <w:r>
        <w:rPr>
          <w:rFonts w:ascii="Verdana" w:eastAsia="Times New Roman" w:hAnsi="Verdana"/>
          <w:sz w:val="18"/>
          <w:szCs w:val="18"/>
          <w:lang w:eastAsia="sk-SK"/>
        </w:rPr>
        <w:t xml:space="preserve">časové obdobie, na ktoré sa doklad o materiálovom toku vzťahuje, po dodanie do prvého zariadenia na zhodnocovanie odpadov, </w:t>
      </w:r>
    </w:p>
    <w:p w14:paraId="640E5F92" w14:textId="77777777" w:rsidR="003A6088" w:rsidRDefault="003A6088" w:rsidP="003A6088">
      <w:pPr>
        <w:pStyle w:val="Odsekzoznamu"/>
        <w:numPr>
          <w:ilvl w:val="0"/>
          <w:numId w:val="40"/>
        </w:numPr>
        <w:spacing w:after="120"/>
        <w:ind w:left="714" w:hanging="357"/>
        <w:rPr>
          <w:rFonts w:ascii="Verdana" w:eastAsia="Times New Roman" w:hAnsi="Verdana"/>
          <w:sz w:val="18"/>
          <w:szCs w:val="18"/>
          <w:lang w:eastAsia="sk-SK"/>
        </w:rPr>
      </w:pPr>
      <w:r>
        <w:rPr>
          <w:rFonts w:ascii="Verdana" w:eastAsia="Times New Roman" w:hAnsi="Verdana"/>
          <w:sz w:val="18"/>
          <w:szCs w:val="18"/>
          <w:lang w:eastAsia="sk-SK"/>
        </w:rPr>
        <w:t xml:space="preserve">podpis zodpovedného zamestnanca osoby, ktorá prevádzkuje zariadenie na zhodnocovanie odpadov. </w:t>
      </w:r>
    </w:p>
    <w:p w14:paraId="16754FA4" w14:textId="77777777" w:rsidR="003A6088" w:rsidRDefault="003A6088" w:rsidP="003A6088">
      <w:pPr>
        <w:autoSpaceDE w:val="0"/>
        <w:autoSpaceDN w:val="0"/>
        <w:adjustRightInd w:val="0"/>
        <w:spacing w:after="0" w:line="240" w:lineRule="auto"/>
        <w:jc w:val="both"/>
        <w:rPr>
          <w:rFonts w:ascii="Verdana" w:hAnsi="Verdana"/>
          <w:i/>
          <w:iCs/>
          <w:sz w:val="18"/>
          <w:szCs w:val="18"/>
        </w:rPr>
      </w:pPr>
    </w:p>
    <w:p w14:paraId="474E5850" w14:textId="268B28B1" w:rsidR="00C66EBB" w:rsidRPr="00F51174" w:rsidRDefault="003A6088" w:rsidP="003A6088">
      <w:pPr>
        <w:autoSpaceDE w:val="0"/>
        <w:autoSpaceDN w:val="0"/>
        <w:adjustRightInd w:val="0"/>
        <w:spacing w:after="0" w:line="240" w:lineRule="auto"/>
        <w:jc w:val="both"/>
        <w:rPr>
          <w:rFonts w:ascii="Verdana" w:hAnsi="Verdana"/>
          <w:i/>
          <w:iCs/>
          <w:sz w:val="18"/>
          <w:szCs w:val="18"/>
          <w:lang w:val="sk-SK"/>
        </w:rPr>
      </w:pPr>
      <w:r>
        <w:rPr>
          <w:rFonts w:ascii="Verdana" w:hAnsi="Verdana"/>
          <w:i/>
          <w:iCs/>
          <w:sz w:val="18"/>
          <w:szCs w:val="18"/>
          <w:lang w:val="sk-SK"/>
        </w:rPr>
        <w:t xml:space="preserve">Dokladom preukazujúcim splnenie preukazovania materiálového toku odpadov z obalov a odpadov z neobalových výrobkov je napr. vážny lístok, príjemka, osobitné potvrdenie vystavené </w:t>
      </w:r>
      <w:proofErr w:type="spellStart"/>
      <w:r>
        <w:rPr>
          <w:rFonts w:ascii="Verdana" w:hAnsi="Verdana"/>
          <w:i/>
          <w:iCs/>
          <w:sz w:val="18"/>
          <w:szCs w:val="18"/>
          <w:lang w:val="sk-SK"/>
        </w:rPr>
        <w:t>zhodnocovateľom</w:t>
      </w:r>
      <w:proofErr w:type="spellEnd"/>
      <w:r>
        <w:rPr>
          <w:rFonts w:ascii="Verdana" w:hAnsi="Verdana"/>
          <w:i/>
          <w:iCs/>
          <w:sz w:val="18"/>
          <w:szCs w:val="18"/>
          <w:lang w:val="sk-SK"/>
        </w:rPr>
        <w:t xml:space="preserve"> (</w:t>
      </w:r>
      <w:proofErr w:type="spellStart"/>
      <w:r>
        <w:rPr>
          <w:rFonts w:ascii="Verdana" w:hAnsi="Verdana"/>
          <w:i/>
          <w:iCs/>
          <w:sz w:val="18"/>
          <w:szCs w:val="18"/>
          <w:lang w:val="sk-SK"/>
        </w:rPr>
        <w:t>recyklátorom</w:t>
      </w:r>
      <w:proofErr w:type="spellEnd"/>
      <w:r>
        <w:rPr>
          <w:rFonts w:ascii="Verdana" w:hAnsi="Verdana"/>
          <w:i/>
          <w:iCs/>
          <w:sz w:val="18"/>
          <w:szCs w:val="18"/>
          <w:lang w:val="sk-SK"/>
        </w:rPr>
        <w:t>) alebo iný obdobný doklad. Predmetný doklad musí byť podpísaný zodpovedným zamestnancom osoby, ktorá prevádzkuje zariadenie na zhodnocovanie odpadov.</w:t>
      </w:r>
      <w:bookmarkEnd w:id="23"/>
    </w:p>
    <w:sectPr w:rsidR="00C66EBB" w:rsidRPr="00F51174" w:rsidSect="009B63F8">
      <w:headerReference w:type="default" r:id="rId12"/>
      <w:pgSz w:w="11906" w:h="16838"/>
      <w:pgMar w:top="1418" w:right="851" w:bottom="1418"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96ED1" w14:textId="77777777" w:rsidR="00D70542" w:rsidRDefault="00D70542" w:rsidP="00A84650">
      <w:pPr>
        <w:spacing w:after="0" w:line="240" w:lineRule="auto"/>
      </w:pPr>
      <w:r>
        <w:separator/>
      </w:r>
    </w:p>
  </w:endnote>
  <w:endnote w:type="continuationSeparator" w:id="0">
    <w:p w14:paraId="0F2A6CFD" w14:textId="77777777" w:rsidR="00D70542" w:rsidRDefault="00D70542" w:rsidP="00A84650">
      <w:pPr>
        <w:spacing w:after="0" w:line="240" w:lineRule="auto"/>
      </w:pPr>
      <w:r>
        <w:continuationSeparator/>
      </w:r>
    </w:p>
  </w:endnote>
  <w:endnote w:type="continuationNotice" w:id="1">
    <w:p w14:paraId="5033217A" w14:textId="77777777" w:rsidR="00D70542" w:rsidRDefault="00D7054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26A5D" w14:textId="77777777" w:rsidR="00D70542" w:rsidRDefault="00D70542" w:rsidP="00A84650">
      <w:pPr>
        <w:spacing w:after="0" w:line="240" w:lineRule="auto"/>
      </w:pPr>
      <w:r>
        <w:separator/>
      </w:r>
    </w:p>
  </w:footnote>
  <w:footnote w:type="continuationSeparator" w:id="0">
    <w:p w14:paraId="61052D31" w14:textId="77777777" w:rsidR="00D70542" w:rsidRDefault="00D70542" w:rsidP="00A84650">
      <w:pPr>
        <w:spacing w:after="0" w:line="240" w:lineRule="auto"/>
      </w:pPr>
      <w:r>
        <w:continuationSeparator/>
      </w:r>
    </w:p>
  </w:footnote>
  <w:footnote w:type="continuationNotice" w:id="1">
    <w:p w14:paraId="04B3F41D" w14:textId="77777777" w:rsidR="00D70542" w:rsidRDefault="00D7054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9177" w14:textId="77777777" w:rsidR="007B3BAF" w:rsidRPr="008F11BA" w:rsidRDefault="007B3BAF" w:rsidP="00554FA0">
    <w:pPr>
      <w:pStyle w:val="Hlavika"/>
      <w:jc w:val="center"/>
      <w:rPr>
        <w:rFonts w:ascii="Verdana" w:hAnsi="Verdana" w:cs="Arial"/>
        <w:i/>
        <w:sz w:val="16"/>
        <w:szCs w:val="16"/>
        <w:lang w:val="sk-SK"/>
      </w:rPr>
    </w:pPr>
    <w:r w:rsidRPr="008151D2">
      <w:rPr>
        <w:rFonts w:cs="Calibri"/>
        <w:noProof/>
        <w:lang w:val="sk-SK" w:eastAsia="sk-SK"/>
      </w:rPr>
      <w:drawing>
        <wp:anchor distT="0" distB="0" distL="114300" distR="114300" simplePos="0" relativeHeight="251661312" behindDoc="1" locked="0" layoutInCell="1" allowOverlap="1" wp14:anchorId="2AAE6AC2" wp14:editId="3CEFA1B6">
          <wp:simplePos x="0" y="0"/>
          <wp:positionH relativeFrom="column">
            <wp:posOffset>5494141</wp:posOffset>
          </wp:positionH>
          <wp:positionV relativeFrom="paragraph">
            <wp:posOffset>-256540</wp:posOffset>
          </wp:positionV>
          <wp:extent cx="1023620" cy="567690"/>
          <wp:effectExtent l="0" t="0" r="5080" b="3810"/>
          <wp:wrapTight wrapText="bothSides">
            <wp:wrapPolygon edited="0">
              <wp:start x="0" y="0"/>
              <wp:lineTo x="0" y="21262"/>
              <wp:lineTo x="21439" y="21262"/>
              <wp:lineTo x="21439" y="0"/>
              <wp:lineTo x="0" y="0"/>
            </wp:wrapPolygon>
          </wp:wrapTight>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sekol_logo_napis_S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3620" cy="567690"/>
                  </a:xfrm>
                  <a:prstGeom prst="rect">
                    <a:avLst/>
                  </a:prstGeom>
                </pic:spPr>
              </pic:pic>
            </a:graphicData>
          </a:graphic>
        </wp:anchor>
      </w:drawing>
    </w:r>
  </w:p>
  <w:p w14:paraId="138E9D46" w14:textId="77777777" w:rsidR="007B3BAF" w:rsidRDefault="007B3BAF">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4B84"/>
    <w:multiLevelType w:val="hybridMultilevel"/>
    <w:tmpl w:val="88CC9C3C"/>
    <w:lvl w:ilvl="0" w:tplc="D7FA235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2B48FB"/>
    <w:multiLevelType w:val="hybridMultilevel"/>
    <w:tmpl w:val="B4C0DC84"/>
    <w:lvl w:ilvl="0" w:tplc="F626C9E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BCB26CA"/>
    <w:multiLevelType w:val="multilevel"/>
    <w:tmpl w:val="1562C5E2"/>
    <w:styleLink w:val="SKAgreementStyle"/>
    <w:lvl w:ilvl="0">
      <w:start w:val="1"/>
      <w:numFmt w:val="decimal"/>
      <w:lvlText w:val="%1"/>
      <w:lvlJc w:val="left"/>
      <w:pPr>
        <w:tabs>
          <w:tab w:val="num" w:pos="567"/>
        </w:tabs>
        <w:ind w:left="567" w:hanging="567"/>
      </w:pPr>
      <w:rPr>
        <w:rFonts w:ascii="Times New Roman" w:hAnsi="Times New Roman" w:hint="default"/>
        <w:b/>
        <w:caps/>
        <w:smallCaps w:val="0"/>
        <w:sz w:val="20"/>
      </w:rPr>
    </w:lvl>
    <w:lvl w:ilvl="1">
      <w:start w:val="1"/>
      <w:numFmt w:val="decimal"/>
      <w:lvlText w:val="%1.%2"/>
      <w:lvlJc w:val="left"/>
      <w:pPr>
        <w:tabs>
          <w:tab w:val="num" w:pos="567"/>
        </w:tabs>
        <w:ind w:left="567" w:hanging="567"/>
      </w:pPr>
      <w:rPr>
        <w:rFonts w:ascii="Times New Roman" w:hAnsi="Times New Roman" w:hint="default"/>
        <w:b w:val="0"/>
        <w:i w:val="0"/>
        <w:sz w:val="20"/>
      </w:rPr>
    </w:lvl>
    <w:lvl w:ilvl="2">
      <w:start w:val="1"/>
      <w:numFmt w:val="decimal"/>
      <w:lvlText w:val="%1.%2.%3"/>
      <w:lvlJc w:val="left"/>
      <w:pPr>
        <w:tabs>
          <w:tab w:val="num" w:pos="1134"/>
        </w:tabs>
        <w:ind w:left="1134" w:hanging="567"/>
      </w:pPr>
      <w:rPr>
        <w:rFonts w:ascii="Times New Roman" w:hAnsi="Times New Roman" w:hint="default"/>
        <w:b w:val="0"/>
        <w:i w:val="0"/>
        <w:sz w:val="20"/>
      </w:rPr>
    </w:lvl>
    <w:lvl w:ilvl="3">
      <w:start w:val="1"/>
      <w:numFmt w:val="lowerRoman"/>
      <w:lvlText w:val="(%4)"/>
      <w:lvlJc w:val="left"/>
      <w:pPr>
        <w:tabs>
          <w:tab w:val="num" w:pos="1701"/>
        </w:tabs>
        <w:ind w:left="1701" w:hanging="567"/>
      </w:pPr>
      <w:rPr>
        <w:rFonts w:ascii="Times New Roman" w:hAnsi="Times New Roman" w:hint="default"/>
        <w:b w:val="0"/>
        <w:i w:val="0"/>
        <w:sz w:val="20"/>
      </w:rPr>
    </w:lvl>
    <w:lvl w:ilvl="4">
      <w:start w:val="1"/>
      <w:numFmt w:val="lowerLetter"/>
      <w:lvlText w:val="(%5)"/>
      <w:lvlJc w:val="left"/>
      <w:pPr>
        <w:tabs>
          <w:tab w:val="num" w:pos="2268"/>
        </w:tabs>
        <w:ind w:left="2268" w:hanging="567"/>
      </w:pPr>
      <w:rPr>
        <w:rFonts w:ascii="Times New Roman" w:hAnsi="Times New Roman" w:hint="default"/>
        <w:b w:val="0"/>
        <w:i w:val="0"/>
        <w:sz w:val="20"/>
      </w:rPr>
    </w:lvl>
    <w:lvl w:ilvl="5">
      <w:start w:val="1"/>
      <w:numFmt w:val="bullet"/>
      <w:lvlText w:val=""/>
      <w:lvlJc w:val="left"/>
      <w:pPr>
        <w:tabs>
          <w:tab w:val="num" w:pos="2835"/>
        </w:tabs>
        <w:ind w:left="2835" w:hanging="567"/>
      </w:pPr>
      <w:rPr>
        <w:rFonts w:ascii="Symbol" w:hAnsi="Symbol" w:hint="default"/>
        <w:b w:val="0"/>
        <w:i w:val="0"/>
        <w:sz w:val="20"/>
      </w:rPr>
    </w:lvl>
    <w:lvl w:ilvl="6">
      <w:start w:val="1"/>
      <w:numFmt w:val="none"/>
      <w:pStyle w:val="SKAgreementL7"/>
      <w:lvlText w:val=""/>
      <w:lvlJc w:val="left"/>
      <w:pPr>
        <w:ind w:left="2835" w:firstLine="0"/>
      </w:pPr>
      <w:rPr>
        <w:rFonts w:ascii="Times New Roman" w:hAnsi="Times New Roman" w:hint="default"/>
        <w:b w:val="0"/>
        <w:i w:val="0"/>
        <w:sz w:val="20"/>
      </w:rPr>
    </w:lvl>
    <w:lvl w:ilvl="7">
      <w:start w:val="1"/>
      <w:numFmt w:val="lowerRoman"/>
      <w:pStyle w:val="SKAgreementL8"/>
      <w:lvlText w:val="(%8)"/>
      <w:lvlJc w:val="left"/>
      <w:pPr>
        <w:tabs>
          <w:tab w:val="num" w:pos="1134"/>
        </w:tabs>
        <w:ind w:left="1134" w:hanging="567"/>
      </w:pPr>
      <w:rPr>
        <w:rFonts w:ascii="Times New Roman" w:hAnsi="Times New Roman" w:hint="default"/>
        <w:b w:val="0"/>
        <w:i w:val="0"/>
        <w:sz w:val="20"/>
      </w:rPr>
    </w:lvl>
    <w:lvl w:ilvl="8">
      <w:start w:val="1"/>
      <w:numFmt w:val="lowerLetter"/>
      <w:pStyle w:val="SKAgreementL9"/>
      <w:lvlText w:val="%9)"/>
      <w:lvlJc w:val="left"/>
      <w:pPr>
        <w:tabs>
          <w:tab w:val="num" w:pos="567"/>
        </w:tabs>
        <w:ind w:left="567" w:hanging="567"/>
      </w:pPr>
      <w:rPr>
        <w:rFonts w:ascii="Times New Roman" w:hAnsi="Times New Roman" w:hint="default"/>
        <w:b w:val="0"/>
        <w:i w:val="0"/>
        <w:sz w:val="20"/>
      </w:rPr>
    </w:lvl>
  </w:abstractNum>
  <w:abstractNum w:abstractNumId="3" w15:restartNumberingAfterBreak="0">
    <w:nsid w:val="0FE743D8"/>
    <w:multiLevelType w:val="hybridMultilevel"/>
    <w:tmpl w:val="7E423392"/>
    <w:lvl w:ilvl="0" w:tplc="7B18AB7E">
      <w:start w:val="1"/>
      <w:numFmt w:val="decimal"/>
      <w:lvlText w:val="%1."/>
      <w:lvlJc w:val="left"/>
      <w:pPr>
        <w:ind w:left="720" w:hanging="360"/>
      </w:pPr>
      <w:rPr>
        <w:rFonts w:cstheme="minorBidi"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CBA39EB"/>
    <w:multiLevelType w:val="hybridMultilevel"/>
    <w:tmpl w:val="39E0C4B2"/>
    <w:lvl w:ilvl="0" w:tplc="ABBA7DE4">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2F13FD5"/>
    <w:multiLevelType w:val="hybridMultilevel"/>
    <w:tmpl w:val="7E423392"/>
    <w:lvl w:ilvl="0" w:tplc="7B18AB7E">
      <w:start w:val="1"/>
      <w:numFmt w:val="decimal"/>
      <w:lvlText w:val="%1."/>
      <w:lvlJc w:val="left"/>
      <w:pPr>
        <w:ind w:left="720" w:hanging="360"/>
      </w:pPr>
      <w:rPr>
        <w:rFonts w:cstheme="minorBidi"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64F66C6"/>
    <w:multiLevelType w:val="hybridMultilevel"/>
    <w:tmpl w:val="D96485E8"/>
    <w:lvl w:ilvl="0" w:tplc="7E8C1EDA">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279D6CED"/>
    <w:multiLevelType w:val="multilevel"/>
    <w:tmpl w:val="145ED5F8"/>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15:restartNumberingAfterBreak="0">
    <w:nsid w:val="360351C1"/>
    <w:multiLevelType w:val="multilevel"/>
    <w:tmpl w:val="2D267DD0"/>
    <w:styleLink w:val="ENAgreementStyle"/>
    <w:lvl w:ilvl="0">
      <w:start w:val="1"/>
      <w:numFmt w:val="decimal"/>
      <w:pStyle w:val="ENAgreementL1"/>
      <w:lvlText w:val="%1"/>
      <w:lvlJc w:val="left"/>
      <w:pPr>
        <w:tabs>
          <w:tab w:val="num" w:pos="567"/>
        </w:tabs>
        <w:ind w:left="567" w:hanging="567"/>
      </w:pPr>
      <w:rPr>
        <w:rFonts w:ascii="Times New Roman" w:hAnsi="Times New Roman" w:hint="default"/>
        <w:b/>
        <w:caps/>
        <w:smallCaps w:val="0"/>
        <w:sz w:val="20"/>
      </w:rPr>
    </w:lvl>
    <w:lvl w:ilvl="1">
      <w:start w:val="1"/>
      <w:numFmt w:val="decimal"/>
      <w:pStyle w:val="ENAgreementL2"/>
      <w:lvlText w:val="%1.%2"/>
      <w:lvlJc w:val="left"/>
      <w:pPr>
        <w:tabs>
          <w:tab w:val="num" w:pos="567"/>
        </w:tabs>
        <w:ind w:left="567" w:hanging="567"/>
      </w:pPr>
      <w:rPr>
        <w:rFonts w:ascii="Times New Roman" w:hAnsi="Times New Roman" w:hint="default"/>
        <w:sz w:val="20"/>
      </w:rPr>
    </w:lvl>
    <w:lvl w:ilvl="2">
      <w:start w:val="1"/>
      <w:numFmt w:val="decimal"/>
      <w:pStyle w:val="ENAgreementL3"/>
      <w:lvlText w:val="%1.%2.%3"/>
      <w:lvlJc w:val="left"/>
      <w:pPr>
        <w:tabs>
          <w:tab w:val="num" w:pos="1134"/>
        </w:tabs>
        <w:ind w:left="1134" w:hanging="567"/>
      </w:pPr>
      <w:rPr>
        <w:rFonts w:ascii="Times New Roman" w:hAnsi="Times New Roman" w:hint="default"/>
        <w:b w:val="0"/>
        <w:i w:val="0"/>
        <w:sz w:val="20"/>
      </w:rPr>
    </w:lvl>
    <w:lvl w:ilvl="3">
      <w:start w:val="1"/>
      <w:numFmt w:val="lowerRoman"/>
      <w:pStyle w:val="ENAgreementL4"/>
      <w:lvlText w:val="(%4)"/>
      <w:lvlJc w:val="left"/>
      <w:pPr>
        <w:tabs>
          <w:tab w:val="num" w:pos="1701"/>
        </w:tabs>
        <w:ind w:left="1701" w:hanging="567"/>
      </w:pPr>
      <w:rPr>
        <w:rFonts w:ascii="Times New Roman" w:hAnsi="Times New Roman" w:hint="default"/>
        <w:b w:val="0"/>
        <w:i w:val="0"/>
        <w:sz w:val="20"/>
      </w:rPr>
    </w:lvl>
    <w:lvl w:ilvl="4">
      <w:start w:val="1"/>
      <w:numFmt w:val="lowerLetter"/>
      <w:pStyle w:val="ENAgreementL5"/>
      <w:lvlText w:val="(%5)"/>
      <w:lvlJc w:val="left"/>
      <w:pPr>
        <w:tabs>
          <w:tab w:val="num" w:pos="2268"/>
        </w:tabs>
        <w:ind w:left="2268" w:hanging="567"/>
      </w:pPr>
      <w:rPr>
        <w:rFonts w:ascii="Times New Roman" w:hAnsi="Times New Roman" w:hint="default"/>
        <w:b w:val="0"/>
        <w:i w:val="0"/>
        <w:sz w:val="20"/>
      </w:rPr>
    </w:lvl>
    <w:lvl w:ilvl="5">
      <w:start w:val="1"/>
      <w:numFmt w:val="bullet"/>
      <w:pStyle w:val="ENAgreementL6"/>
      <w:lvlText w:val=""/>
      <w:lvlJc w:val="left"/>
      <w:pPr>
        <w:tabs>
          <w:tab w:val="num" w:pos="2835"/>
        </w:tabs>
        <w:ind w:left="2835" w:hanging="567"/>
      </w:pPr>
      <w:rPr>
        <w:rFonts w:ascii="Symbol" w:hAnsi="Symbol" w:hint="default"/>
        <w:b w:val="0"/>
        <w:i w:val="0"/>
        <w:sz w:val="20"/>
      </w:rPr>
    </w:lvl>
    <w:lvl w:ilvl="6">
      <w:start w:val="1"/>
      <w:numFmt w:val="none"/>
      <w:pStyle w:val="ENAgreementL7"/>
      <w:lvlText w:val=""/>
      <w:lvlJc w:val="left"/>
      <w:pPr>
        <w:ind w:left="2835" w:firstLine="0"/>
      </w:pPr>
      <w:rPr>
        <w:rFonts w:ascii="Times New Roman" w:hAnsi="Times New Roman" w:hint="default"/>
        <w:b w:val="0"/>
        <w:i w:val="0"/>
        <w:sz w:val="20"/>
      </w:rPr>
    </w:lvl>
    <w:lvl w:ilvl="7">
      <w:start w:val="1"/>
      <w:numFmt w:val="lowerRoman"/>
      <w:pStyle w:val="ENAgreementL8"/>
      <w:lvlText w:val="(%8)"/>
      <w:lvlJc w:val="left"/>
      <w:pPr>
        <w:tabs>
          <w:tab w:val="num" w:pos="2835"/>
        </w:tabs>
        <w:ind w:left="2835" w:hanging="567"/>
      </w:pPr>
      <w:rPr>
        <w:rFonts w:ascii="Times New Roman" w:hAnsi="Times New Roman" w:hint="default"/>
        <w:b w:val="0"/>
        <w:i w:val="0"/>
        <w:sz w:val="20"/>
      </w:rPr>
    </w:lvl>
    <w:lvl w:ilvl="8">
      <w:start w:val="1"/>
      <w:numFmt w:val="lowerLetter"/>
      <w:pStyle w:val="ENAgreementL9"/>
      <w:lvlText w:val="%9)"/>
      <w:lvlJc w:val="left"/>
      <w:pPr>
        <w:tabs>
          <w:tab w:val="num" w:pos="567"/>
        </w:tabs>
        <w:ind w:left="567" w:hanging="567"/>
      </w:pPr>
      <w:rPr>
        <w:rFonts w:ascii="Times New Roman" w:hAnsi="Times New Roman" w:hint="default"/>
        <w:b w:val="0"/>
        <w:i w:val="0"/>
        <w:sz w:val="20"/>
      </w:rPr>
    </w:lvl>
  </w:abstractNum>
  <w:abstractNum w:abstractNumId="9" w15:restartNumberingAfterBreak="0">
    <w:nsid w:val="3B420321"/>
    <w:multiLevelType w:val="hybridMultilevel"/>
    <w:tmpl w:val="693447A2"/>
    <w:lvl w:ilvl="0" w:tplc="4D5C4820">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D0475E8"/>
    <w:multiLevelType w:val="hybridMultilevel"/>
    <w:tmpl w:val="E4BA7A72"/>
    <w:lvl w:ilvl="0" w:tplc="12D03D66">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E2F4C15"/>
    <w:multiLevelType w:val="multilevel"/>
    <w:tmpl w:val="3EF6BD2A"/>
    <w:lvl w:ilvl="0">
      <w:start w:val="6"/>
      <w:numFmt w:val="decimal"/>
      <w:pStyle w:val="Styl7"/>
      <w:lvlText w:val="%1.1"/>
      <w:lvlJc w:val="left"/>
      <w:pPr>
        <w:tabs>
          <w:tab w:val="num" w:pos="567"/>
        </w:tabs>
        <w:ind w:left="567" w:hanging="567"/>
      </w:pPr>
      <w:rPr>
        <w:rFonts w:hint="default"/>
      </w:rPr>
    </w:lvl>
    <w:lvl w:ilvl="1">
      <w:start w:val="1"/>
      <w:numFmt w:val="decimal"/>
      <w:pStyle w:val="Styl7"/>
      <w:lvlText w:val="7.%2."/>
      <w:lvlJc w:val="left"/>
      <w:pPr>
        <w:tabs>
          <w:tab w:val="num" w:pos="567"/>
        </w:tabs>
        <w:ind w:left="567" w:hanging="567"/>
      </w:pPr>
      <w:rPr>
        <w:rFonts w:hint="default"/>
      </w:rPr>
    </w:lvl>
    <w:lvl w:ilvl="2">
      <w:start w:val="1"/>
      <w:numFmt w:val="lowerLetter"/>
      <w:lvlText w:val="%3)"/>
      <w:lvlJc w:val="left"/>
      <w:pPr>
        <w:tabs>
          <w:tab w:val="num" w:pos="1985"/>
        </w:tabs>
        <w:ind w:left="1985" w:hanging="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8726E0"/>
    <w:multiLevelType w:val="hybridMultilevel"/>
    <w:tmpl w:val="512EC9BC"/>
    <w:lvl w:ilvl="0" w:tplc="1340BEE0">
      <w:start w:val="5"/>
      <w:numFmt w:val="decimal"/>
      <w:pStyle w:val="SKAgreementL1"/>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3" w15:restartNumberingAfterBreak="0">
    <w:nsid w:val="42253D8F"/>
    <w:multiLevelType w:val="hybridMultilevel"/>
    <w:tmpl w:val="7E423392"/>
    <w:lvl w:ilvl="0" w:tplc="7B18AB7E">
      <w:start w:val="1"/>
      <w:numFmt w:val="decimal"/>
      <w:lvlText w:val="%1."/>
      <w:lvlJc w:val="left"/>
      <w:pPr>
        <w:ind w:left="720" w:hanging="360"/>
      </w:pPr>
      <w:rPr>
        <w:rFonts w:cstheme="minorBidi"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64A4566"/>
    <w:multiLevelType w:val="multilevel"/>
    <w:tmpl w:val="D1D45E8E"/>
    <w:lvl w:ilvl="0">
      <w:start w:val="1"/>
      <w:numFmt w:val="lowerLetter"/>
      <w:pStyle w:val="StylStyl5Vlevo0cmPrvndek0cm"/>
      <w:lvlText w:val="4.%1"/>
      <w:lvlJc w:val="left"/>
      <w:pPr>
        <w:tabs>
          <w:tab w:val="num" w:pos="567"/>
        </w:tabs>
        <w:ind w:left="567" w:hanging="567"/>
      </w:pPr>
      <w:rPr>
        <w:rFonts w:hint="default"/>
      </w:rPr>
    </w:lvl>
    <w:lvl w:ilvl="1">
      <w:start w:val="1"/>
      <w:numFmt w:val="decimal"/>
      <w:pStyle w:val="Styl4"/>
      <w:isLgl/>
      <w:lvlText w:val="3.%2."/>
      <w:lvlJc w:val="left"/>
      <w:pPr>
        <w:tabs>
          <w:tab w:val="num" w:pos="567"/>
        </w:tabs>
        <w:ind w:left="567" w:hanging="567"/>
      </w:pPr>
      <w:rPr>
        <w:rFonts w:hint="default"/>
      </w:rPr>
    </w:lvl>
    <w:lvl w:ilvl="2">
      <w:start w:val="1"/>
      <w:numFmt w:val="lowerLetter"/>
      <w:lvlText w:val="%3)"/>
      <w:lvlJc w:val="left"/>
      <w:pPr>
        <w:tabs>
          <w:tab w:val="num" w:pos="2007"/>
        </w:tabs>
        <w:ind w:left="1984" w:hanging="566"/>
      </w:pPr>
      <w:rPr>
        <w:rFonts w:hint="default"/>
      </w:rPr>
    </w:lvl>
    <w:lvl w:ilvl="3">
      <w:start w:val="1"/>
      <w:numFmt w:val="decimal"/>
      <w:lvlRestart w:val="0"/>
      <w:pStyle w:val="Styl5"/>
      <w:lvlText w:val="%4"/>
      <w:lvlJc w:val="left"/>
      <w:pPr>
        <w:tabs>
          <w:tab w:val="num" w:pos="272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80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88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5" w15:restartNumberingAfterBreak="0">
    <w:nsid w:val="47F67C13"/>
    <w:multiLevelType w:val="hybridMultilevel"/>
    <w:tmpl w:val="CC8490F8"/>
    <w:lvl w:ilvl="0" w:tplc="7B444B22">
      <w:start w:val="4"/>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8C73938"/>
    <w:multiLevelType w:val="multilevel"/>
    <w:tmpl w:val="84DED9A8"/>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7" w15:restartNumberingAfterBreak="0">
    <w:nsid w:val="493C39D3"/>
    <w:multiLevelType w:val="hybridMultilevel"/>
    <w:tmpl w:val="2CE2552A"/>
    <w:lvl w:ilvl="0" w:tplc="2DC8C312">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00224BE"/>
    <w:multiLevelType w:val="hybridMultilevel"/>
    <w:tmpl w:val="7E423392"/>
    <w:lvl w:ilvl="0" w:tplc="7B18AB7E">
      <w:start w:val="1"/>
      <w:numFmt w:val="decimal"/>
      <w:lvlText w:val="%1."/>
      <w:lvlJc w:val="left"/>
      <w:pPr>
        <w:ind w:left="720" w:hanging="360"/>
      </w:pPr>
      <w:rPr>
        <w:rFonts w:cstheme="minorBidi"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5136597B"/>
    <w:multiLevelType w:val="hybridMultilevel"/>
    <w:tmpl w:val="A906D94A"/>
    <w:lvl w:ilvl="0" w:tplc="7144B16A">
      <w:start w:val="1"/>
      <w:numFmt w:val="lowerLetter"/>
      <w:lvlText w:val="%1)"/>
      <w:lvlJc w:val="left"/>
      <w:pPr>
        <w:ind w:left="1352" w:hanging="360"/>
      </w:pPr>
      <w:rPr>
        <w:rFonts w:hint="default"/>
      </w:rPr>
    </w:lvl>
    <w:lvl w:ilvl="1" w:tplc="041B0019" w:tentative="1">
      <w:start w:val="1"/>
      <w:numFmt w:val="lowerLetter"/>
      <w:lvlText w:val="%2."/>
      <w:lvlJc w:val="left"/>
      <w:pPr>
        <w:ind w:left="2072" w:hanging="360"/>
      </w:pPr>
    </w:lvl>
    <w:lvl w:ilvl="2" w:tplc="041B001B" w:tentative="1">
      <w:start w:val="1"/>
      <w:numFmt w:val="lowerRoman"/>
      <w:lvlText w:val="%3."/>
      <w:lvlJc w:val="right"/>
      <w:pPr>
        <w:ind w:left="2792" w:hanging="180"/>
      </w:pPr>
    </w:lvl>
    <w:lvl w:ilvl="3" w:tplc="041B000F" w:tentative="1">
      <w:start w:val="1"/>
      <w:numFmt w:val="decimal"/>
      <w:lvlText w:val="%4."/>
      <w:lvlJc w:val="left"/>
      <w:pPr>
        <w:ind w:left="3512" w:hanging="360"/>
      </w:pPr>
    </w:lvl>
    <w:lvl w:ilvl="4" w:tplc="041B0019" w:tentative="1">
      <w:start w:val="1"/>
      <w:numFmt w:val="lowerLetter"/>
      <w:lvlText w:val="%5."/>
      <w:lvlJc w:val="left"/>
      <w:pPr>
        <w:ind w:left="4232" w:hanging="360"/>
      </w:pPr>
    </w:lvl>
    <w:lvl w:ilvl="5" w:tplc="041B001B" w:tentative="1">
      <w:start w:val="1"/>
      <w:numFmt w:val="lowerRoman"/>
      <w:lvlText w:val="%6."/>
      <w:lvlJc w:val="right"/>
      <w:pPr>
        <w:ind w:left="4952" w:hanging="180"/>
      </w:pPr>
    </w:lvl>
    <w:lvl w:ilvl="6" w:tplc="041B000F" w:tentative="1">
      <w:start w:val="1"/>
      <w:numFmt w:val="decimal"/>
      <w:lvlText w:val="%7."/>
      <w:lvlJc w:val="left"/>
      <w:pPr>
        <w:ind w:left="5672" w:hanging="360"/>
      </w:pPr>
    </w:lvl>
    <w:lvl w:ilvl="7" w:tplc="041B0019" w:tentative="1">
      <w:start w:val="1"/>
      <w:numFmt w:val="lowerLetter"/>
      <w:lvlText w:val="%8."/>
      <w:lvlJc w:val="left"/>
      <w:pPr>
        <w:ind w:left="6392" w:hanging="360"/>
      </w:pPr>
    </w:lvl>
    <w:lvl w:ilvl="8" w:tplc="041B001B" w:tentative="1">
      <w:start w:val="1"/>
      <w:numFmt w:val="lowerRoman"/>
      <w:lvlText w:val="%9."/>
      <w:lvlJc w:val="right"/>
      <w:pPr>
        <w:ind w:left="7112" w:hanging="180"/>
      </w:pPr>
    </w:lvl>
  </w:abstractNum>
  <w:abstractNum w:abstractNumId="20" w15:restartNumberingAfterBreak="0">
    <w:nsid w:val="5AE55182"/>
    <w:multiLevelType w:val="hybridMultilevel"/>
    <w:tmpl w:val="2E5040AC"/>
    <w:lvl w:ilvl="0" w:tplc="36BEA00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C9B62BE"/>
    <w:multiLevelType w:val="hybridMultilevel"/>
    <w:tmpl w:val="744CF180"/>
    <w:lvl w:ilvl="0" w:tplc="499067C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6FB7CD2"/>
    <w:multiLevelType w:val="hybridMultilevel"/>
    <w:tmpl w:val="BBE028A0"/>
    <w:lvl w:ilvl="0" w:tplc="108C0916">
      <w:start w:val="3"/>
      <w:numFmt w:val="lowerLetter"/>
      <w:lvlText w:val="%1)"/>
      <w:lvlJc w:val="left"/>
      <w:pPr>
        <w:ind w:left="135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D4779B6"/>
    <w:multiLevelType w:val="hybridMultilevel"/>
    <w:tmpl w:val="044407B6"/>
    <w:lvl w:ilvl="0" w:tplc="F2FA0180">
      <w:start w:val="1"/>
      <w:numFmt w:val="upperRoman"/>
      <w:lvlText w:val="%1."/>
      <w:lvlJc w:val="left"/>
      <w:pPr>
        <w:ind w:left="720" w:hanging="72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4" w15:restartNumberingAfterBreak="0">
    <w:nsid w:val="6E3128F8"/>
    <w:multiLevelType w:val="multilevel"/>
    <w:tmpl w:val="5156CAC2"/>
    <w:styleLink w:val="AgreementStyle"/>
    <w:lvl w:ilvl="0">
      <w:start w:val="1"/>
      <w:numFmt w:val="decimal"/>
      <w:pStyle w:val="AgreementL1"/>
      <w:lvlText w:val="%1"/>
      <w:lvlJc w:val="left"/>
      <w:pPr>
        <w:tabs>
          <w:tab w:val="num" w:pos="709"/>
        </w:tabs>
        <w:ind w:left="709" w:hanging="709"/>
      </w:pPr>
      <w:rPr>
        <w:rFonts w:ascii="Times New Roman" w:hAnsi="Times New Roman" w:hint="default"/>
        <w:b/>
        <w:caps/>
        <w:smallCaps w:val="0"/>
        <w:sz w:val="24"/>
      </w:rPr>
    </w:lvl>
    <w:lvl w:ilvl="1">
      <w:start w:val="1"/>
      <w:numFmt w:val="decimal"/>
      <w:pStyle w:val="AgreementL2"/>
      <w:lvlText w:val="%1.%2"/>
      <w:lvlJc w:val="left"/>
      <w:pPr>
        <w:tabs>
          <w:tab w:val="num" w:pos="709"/>
        </w:tabs>
        <w:ind w:left="709" w:hanging="709"/>
      </w:pPr>
      <w:rPr>
        <w:rFonts w:ascii="Times New Roman" w:hAnsi="Times New Roman" w:hint="default"/>
        <w:sz w:val="24"/>
      </w:rPr>
    </w:lvl>
    <w:lvl w:ilvl="2">
      <w:start w:val="1"/>
      <w:numFmt w:val="decimal"/>
      <w:pStyle w:val="AgreementL3"/>
      <w:lvlText w:val="%1.%2.%3"/>
      <w:lvlJc w:val="left"/>
      <w:pPr>
        <w:tabs>
          <w:tab w:val="num" w:pos="1418"/>
        </w:tabs>
        <w:ind w:left="1418" w:hanging="709"/>
      </w:pPr>
      <w:rPr>
        <w:rFonts w:hint="default"/>
      </w:rPr>
    </w:lvl>
    <w:lvl w:ilvl="3">
      <w:start w:val="1"/>
      <w:numFmt w:val="lowerRoman"/>
      <w:pStyle w:val="AgreementL4"/>
      <w:lvlText w:val="(%4)"/>
      <w:lvlJc w:val="left"/>
      <w:pPr>
        <w:tabs>
          <w:tab w:val="num" w:pos="2126"/>
        </w:tabs>
        <w:ind w:left="2126" w:hanging="708"/>
      </w:pPr>
      <w:rPr>
        <w:rFonts w:ascii="Times New Roman" w:hAnsi="Times New Roman" w:hint="default"/>
        <w:b w:val="0"/>
        <w:i w:val="0"/>
        <w:sz w:val="24"/>
      </w:rPr>
    </w:lvl>
    <w:lvl w:ilvl="4">
      <w:start w:val="1"/>
      <w:numFmt w:val="lowerLetter"/>
      <w:pStyle w:val="AgreementL5"/>
      <w:lvlText w:val="(%5)"/>
      <w:lvlJc w:val="left"/>
      <w:pPr>
        <w:tabs>
          <w:tab w:val="num" w:pos="2835"/>
        </w:tabs>
        <w:ind w:left="2835" w:hanging="709"/>
      </w:pPr>
      <w:rPr>
        <w:rFonts w:ascii="Times New Roman" w:hAnsi="Times New Roman" w:hint="default"/>
        <w:b w:val="0"/>
        <w:i w:val="0"/>
        <w:sz w:val="24"/>
      </w:rPr>
    </w:lvl>
    <w:lvl w:ilvl="5">
      <w:start w:val="1"/>
      <w:numFmt w:val="bullet"/>
      <w:pStyle w:val="AgreementL6"/>
      <w:lvlText w:val=""/>
      <w:lvlJc w:val="left"/>
      <w:pPr>
        <w:tabs>
          <w:tab w:val="num" w:pos="3544"/>
        </w:tabs>
        <w:ind w:left="3544" w:hanging="709"/>
      </w:pPr>
      <w:rPr>
        <w:rFonts w:ascii="Symbol" w:hAnsi="Symbol" w:hint="default"/>
        <w:b w:val="0"/>
        <w:i w:val="0"/>
        <w:sz w:val="24"/>
      </w:rPr>
    </w:lvl>
    <w:lvl w:ilvl="6">
      <w:start w:val="1"/>
      <w:numFmt w:val="none"/>
      <w:pStyle w:val="AgreementL7"/>
      <w:lvlText w:val=""/>
      <w:lvlJc w:val="left"/>
      <w:pPr>
        <w:ind w:left="2835" w:firstLine="0"/>
      </w:pPr>
      <w:rPr>
        <w:rFonts w:hint="default"/>
        <w:b w:val="0"/>
        <w:i w:val="0"/>
        <w:sz w:val="24"/>
      </w:rPr>
    </w:lvl>
    <w:lvl w:ilvl="7">
      <w:start w:val="1"/>
      <w:numFmt w:val="lowerRoman"/>
      <w:pStyle w:val="AgreementL8"/>
      <w:lvlText w:val="(%8)"/>
      <w:lvlJc w:val="left"/>
      <w:pPr>
        <w:tabs>
          <w:tab w:val="num" w:pos="1418"/>
        </w:tabs>
        <w:ind w:left="1418" w:hanging="709"/>
      </w:pPr>
      <w:rPr>
        <w:rFonts w:ascii="Times New Roman" w:hAnsi="Times New Roman" w:hint="default"/>
        <w:b w:val="0"/>
        <w:i w:val="0"/>
        <w:sz w:val="24"/>
      </w:rPr>
    </w:lvl>
    <w:lvl w:ilvl="8">
      <w:start w:val="1"/>
      <w:numFmt w:val="lowerLetter"/>
      <w:pStyle w:val="AgreementL9"/>
      <w:lvlText w:val="%9)"/>
      <w:lvlJc w:val="left"/>
      <w:pPr>
        <w:tabs>
          <w:tab w:val="num" w:pos="709"/>
        </w:tabs>
        <w:ind w:left="709" w:hanging="709"/>
      </w:pPr>
      <w:rPr>
        <w:rFonts w:ascii="Times New Roman" w:hAnsi="Times New Roman" w:hint="default"/>
        <w:b w:val="0"/>
        <w:i w:val="0"/>
        <w:sz w:val="24"/>
      </w:rPr>
    </w:lvl>
  </w:abstractNum>
  <w:abstractNum w:abstractNumId="25" w15:restartNumberingAfterBreak="0">
    <w:nsid w:val="7B6E74C5"/>
    <w:multiLevelType w:val="hybridMultilevel"/>
    <w:tmpl w:val="DA98B5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6" w15:restartNumberingAfterBreak="0">
    <w:nsid w:val="7CFF24D1"/>
    <w:multiLevelType w:val="multilevel"/>
    <w:tmpl w:val="F670BC78"/>
    <w:lvl w:ilvl="0">
      <w:start w:val="1"/>
      <w:numFmt w:val="decimal"/>
      <w:lvlText w:val="%1"/>
      <w:lvlJc w:val="left"/>
      <w:pPr>
        <w:ind w:left="815" w:hanging="708"/>
      </w:pPr>
      <w:rPr>
        <w:rFonts w:hint="default"/>
      </w:rPr>
    </w:lvl>
    <w:lvl w:ilvl="1">
      <w:start w:val="1"/>
      <w:numFmt w:val="decimal"/>
      <w:lvlText w:val="%1.%2"/>
      <w:lvlJc w:val="left"/>
      <w:pPr>
        <w:ind w:left="815" w:hanging="708"/>
      </w:pPr>
      <w:rPr>
        <w:rFonts w:ascii="Verdana" w:eastAsia="Verdana" w:hAnsi="Verdana" w:hint="default"/>
        <w:sz w:val="18"/>
        <w:szCs w:val="18"/>
      </w:rPr>
    </w:lvl>
    <w:lvl w:ilvl="2">
      <w:start w:val="1"/>
      <w:numFmt w:val="lowerLetter"/>
      <w:lvlText w:val="%3)"/>
      <w:lvlJc w:val="left"/>
      <w:pPr>
        <w:ind w:left="989" w:hanging="279"/>
      </w:pPr>
      <w:rPr>
        <w:rFonts w:ascii="Verdana" w:eastAsia="Verdana" w:hAnsi="Verdana" w:hint="default"/>
        <w:spacing w:val="-1"/>
        <w:sz w:val="18"/>
        <w:szCs w:val="18"/>
      </w:rPr>
    </w:lvl>
    <w:lvl w:ilvl="3">
      <w:start w:val="1"/>
      <w:numFmt w:val="bullet"/>
      <w:lvlText w:val="•"/>
      <w:lvlJc w:val="left"/>
      <w:pPr>
        <w:ind w:left="2920" w:hanging="279"/>
      </w:pPr>
      <w:rPr>
        <w:rFonts w:hint="default"/>
      </w:rPr>
    </w:lvl>
    <w:lvl w:ilvl="4">
      <w:start w:val="1"/>
      <w:numFmt w:val="bullet"/>
      <w:lvlText w:val="•"/>
      <w:lvlJc w:val="left"/>
      <w:pPr>
        <w:ind w:left="3972" w:hanging="279"/>
      </w:pPr>
      <w:rPr>
        <w:rFonts w:hint="default"/>
      </w:rPr>
    </w:lvl>
    <w:lvl w:ilvl="5">
      <w:start w:val="1"/>
      <w:numFmt w:val="bullet"/>
      <w:lvlText w:val="•"/>
      <w:lvlJc w:val="left"/>
      <w:pPr>
        <w:ind w:left="5025" w:hanging="279"/>
      </w:pPr>
      <w:rPr>
        <w:rFonts w:hint="default"/>
      </w:rPr>
    </w:lvl>
    <w:lvl w:ilvl="6">
      <w:start w:val="1"/>
      <w:numFmt w:val="bullet"/>
      <w:lvlText w:val="•"/>
      <w:lvlJc w:val="left"/>
      <w:pPr>
        <w:ind w:left="6077" w:hanging="279"/>
      </w:pPr>
      <w:rPr>
        <w:rFonts w:hint="default"/>
      </w:rPr>
    </w:lvl>
    <w:lvl w:ilvl="7">
      <w:start w:val="1"/>
      <w:numFmt w:val="bullet"/>
      <w:lvlText w:val="•"/>
      <w:lvlJc w:val="left"/>
      <w:pPr>
        <w:ind w:left="7129" w:hanging="279"/>
      </w:pPr>
      <w:rPr>
        <w:rFonts w:hint="default"/>
      </w:rPr>
    </w:lvl>
    <w:lvl w:ilvl="8">
      <w:start w:val="1"/>
      <w:numFmt w:val="bullet"/>
      <w:lvlText w:val="•"/>
      <w:lvlJc w:val="left"/>
      <w:pPr>
        <w:ind w:left="8181" w:hanging="279"/>
      </w:pPr>
      <w:rPr>
        <w:rFonts w:hint="default"/>
      </w:rPr>
    </w:lvl>
  </w:abstractNum>
  <w:abstractNum w:abstractNumId="27" w15:restartNumberingAfterBreak="0">
    <w:nsid w:val="7D2B32D0"/>
    <w:multiLevelType w:val="multilevel"/>
    <w:tmpl w:val="1C94AC8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63076672">
    <w:abstractNumId w:val="24"/>
    <w:lvlOverride w:ilvl="0">
      <w:lvl w:ilvl="0">
        <w:start w:val="1"/>
        <w:numFmt w:val="decimal"/>
        <w:pStyle w:val="AgreementL1"/>
        <w:lvlText w:val="%1"/>
        <w:lvlJc w:val="left"/>
        <w:pPr>
          <w:tabs>
            <w:tab w:val="num" w:pos="709"/>
          </w:tabs>
          <w:ind w:left="709" w:hanging="709"/>
        </w:pPr>
        <w:rPr>
          <w:rFonts w:ascii="Times New Roman" w:hAnsi="Times New Roman" w:hint="default"/>
          <w:b/>
          <w:caps/>
          <w:smallCaps w:val="0"/>
          <w:sz w:val="24"/>
        </w:rPr>
      </w:lvl>
    </w:lvlOverride>
    <w:lvlOverride w:ilvl="1">
      <w:lvl w:ilvl="1">
        <w:start w:val="1"/>
        <w:numFmt w:val="decimal"/>
        <w:pStyle w:val="AgreementL2"/>
        <w:lvlText w:val="%1.%2"/>
        <w:lvlJc w:val="left"/>
        <w:pPr>
          <w:tabs>
            <w:tab w:val="num" w:pos="709"/>
          </w:tabs>
          <w:ind w:left="709" w:hanging="709"/>
        </w:pPr>
        <w:rPr>
          <w:rFonts w:ascii="Verdana" w:hAnsi="Verdana" w:hint="default"/>
          <w:sz w:val="18"/>
          <w:szCs w:val="18"/>
        </w:rPr>
      </w:lvl>
    </w:lvlOverride>
    <w:lvlOverride w:ilvl="2">
      <w:lvl w:ilvl="2">
        <w:start w:val="1"/>
        <w:numFmt w:val="decimal"/>
        <w:pStyle w:val="AgreementL3"/>
        <w:lvlText w:val="%1.%2.%3"/>
        <w:lvlJc w:val="left"/>
        <w:pPr>
          <w:tabs>
            <w:tab w:val="num" w:pos="1418"/>
          </w:tabs>
          <w:ind w:left="1418" w:hanging="709"/>
        </w:pPr>
        <w:rPr>
          <w:rFonts w:ascii="Verdana" w:hAnsi="Verdana" w:hint="default"/>
          <w:sz w:val="18"/>
          <w:szCs w:val="18"/>
        </w:rPr>
      </w:lvl>
    </w:lvlOverride>
    <w:lvlOverride w:ilvl="3">
      <w:lvl w:ilvl="3">
        <w:start w:val="1"/>
        <w:numFmt w:val="lowerRoman"/>
        <w:pStyle w:val="AgreementL4"/>
        <w:lvlText w:val="(%4)"/>
        <w:lvlJc w:val="left"/>
        <w:pPr>
          <w:tabs>
            <w:tab w:val="num" w:pos="2126"/>
          </w:tabs>
          <w:ind w:left="2126" w:hanging="708"/>
        </w:pPr>
        <w:rPr>
          <w:rFonts w:ascii="Times New Roman" w:hAnsi="Times New Roman" w:hint="default"/>
          <w:b w:val="0"/>
          <w:i w:val="0"/>
          <w:sz w:val="24"/>
        </w:rPr>
      </w:lvl>
    </w:lvlOverride>
    <w:lvlOverride w:ilvl="4">
      <w:lvl w:ilvl="4">
        <w:start w:val="1"/>
        <w:numFmt w:val="lowerLetter"/>
        <w:pStyle w:val="AgreementL5"/>
        <w:lvlText w:val="(%5)"/>
        <w:lvlJc w:val="left"/>
        <w:pPr>
          <w:tabs>
            <w:tab w:val="num" w:pos="2835"/>
          </w:tabs>
          <w:ind w:left="2835" w:hanging="709"/>
        </w:pPr>
        <w:rPr>
          <w:rFonts w:ascii="Times New Roman" w:hAnsi="Times New Roman" w:hint="default"/>
          <w:b w:val="0"/>
          <w:i w:val="0"/>
          <w:sz w:val="24"/>
        </w:rPr>
      </w:lvl>
    </w:lvlOverride>
    <w:lvlOverride w:ilvl="5">
      <w:lvl w:ilvl="5">
        <w:start w:val="1"/>
        <w:numFmt w:val="bullet"/>
        <w:pStyle w:val="AgreementL6"/>
        <w:lvlText w:val=""/>
        <w:lvlJc w:val="left"/>
        <w:pPr>
          <w:tabs>
            <w:tab w:val="num" w:pos="3544"/>
          </w:tabs>
          <w:ind w:left="3544" w:hanging="709"/>
        </w:pPr>
        <w:rPr>
          <w:rFonts w:ascii="Symbol" w:hAnsi="Symbol" w:hint="default"/>
          <w:b w:val="0"/>
          <w:i w:val="0"/>
          <w:sz w:val="24"/>
        </w:rPr>
      </w:lvl>
    </w:lvlOverride>
    <w:lvlOverride w:ilvl="6">
      <w:lvl w:ilvl="6">
        <w:start w:val="1"/>
        <w:numFmt w:val="none"/>
        <w:pStyle w:val="AgreementL7"/>
        <w:lvlText w:val=""/>
        <w:lvlJc w:val="left"/>
        <w:pPr>
          <w:ind w:left="2835" w:firstLine="0"/>
        </w:pPr>
        <w:rPr>
          <w:rFonts w:hint="default"/>
          <w:b w:val="0"/>
          <w:i w:val="0"/>
          <w:sz w:val="24"/>
        </w:rPr>
      </w:lvl>
    </w:lvlOverride>
    <w:lvlOverride w:ilvl="7">
      <w:lvl w:ilvl="7">
        <w:start w:val="1"/>
        <w:numFmt w:val="lowerRoman"/>
        <w:pStyle w:val="AgreementL8"/>
        <w:lvlText w:val="(%8)"/>
        <w:lvlJc w:val="left"/>
        <w:pPr>
          <w:tabs>
            <w:tab w:val="num" w:pos="1418"/>
          </w:tabs>
          <w:ind w:left="1418" w:hanging="709"/>
        </w:pPr>
        <w:rPr>
          <w:rFonts w:ascii="Times New Roman" w:hAnsi="Times New Roman" w:hint="default"/>
          <w:b w:val="0"/>
          <w:i w:val="0"/>
          <w:sz w:val="24"/>
        </w:rPr>
      </w:lvl>
    </w:lvlOverride>
    <w:lvlOverride w:ilvl="8">
      <w:lvl w:ilvl="8">
        <w:start w:val="1"/>
        <w:numFmt w:val="lowerLetter"/>
        <w:pStyle w:val="AgreementL9"/>
        <w:lvlText w:val="%9)"/>
        <w:lvlJc w:val="left"/>
        <w:pPr>
          <w:tabs>
            <w:tab w:val="num" w:pos="709"/>
          </w:tabs>
          <w:ind w:left="709" w:hanging="709"/>
        </w:pPr>
        <w:rPr>
          <w:rFonts w:ascii="Verdana" w:hAnsi="Verdana" w:hint="default"/>
          <w:b w:val="0"/>
          <w:i w:val="0"/>
          <w:sz w:val="18"/>
          <w:szCs w:val="18"/>
        </w:rPr>
      </w:lvl>
    </w:lvlOverride>
  </w:num>
  <w:num w:numId="2" w16cid:durableId="855534680">
    <w:abstractNumId w:val="24"/>
    <w:lvlOverride w:ilvl="0">
      <w:lvl w:ilvl="0">
        <w:numFmt w:val="decimal"/>
        <w:pStyle w:val="AgreementL1"/>
        <w:lvlText w:val=""/>
        <w:lvlJc w:val="left"/>
      </w:lvl>
    </w:lvlOverride>
    <w:lvlOverride w:ilvl="1">
      <w:lvl w:ilvl="1">
        <w:start w:val="1"/>
        <w:numFmt w:val="decimal"/>
        <w:pStyle w:val="AgreementL2"/>
        <w:lvlText w:val="%1.%2"/>
        <w:lvlJc w:val="left"/>
        <w:pPr>
          <w:tabs>
            <w:tab w:val="num" w:pos="709"/>
          </w:tabs>
          <w:ind w:left="709" w:hanging="709"/>
        </w:pPr>
        <w:rPr>
          <w:rFonts w:ascii="Verdana" w:hAnsi="Verdana" w:hint="default"/>
          <w:sz w:val="18"/>
          <w:szCs w:val="18"/>
        </w:rPr>
      </w:lvl>
    </w:lvlOverride>
    <w:lvlOverride w:ilvl="2">
      <w:lvl w:ilvl="2">
        <w:start w:val="1"/>
        <w:numFmt w:val="decimal"/>
        <w:pStyle w:val="AgreementL3"/>
        <w:lvlText w:val="%1.%2.%3"/>
        <w:lvlJc w:val="left"/>
        <w:pPr>
          <w:tabs>
            <w:tab w:val="num" w:pos="1418"/>
          </w:tabs>
          <w:ind w:left="1418" w:hanging="709"/>
        </w:pPr>
        <w:rPr>
          <w:rFonts w:hint="default"/>
        </w:rPr>
      </w:lvl>
    </w:lvlOverride>
    <w:lvlOverride w:ilvl="3">
      <w:lvl w:ilvl="3">
        <w:start w:val="1"/>
        <w:numFmt w:val="lowerRoman"/>
        <w:pStyle w:val="AgreementL4"/>
        <w:lvlText w:val="(%4)"/>
        <w:lvlJc w:val="left"/>
        <w:pPr>
          <w:tabs>
            <w:tab w:val="num" w:pos="2126"/>
          </w:tabs>
          <w:ind w:left="2126" w:hanging="708"/>
        </w:pPr>
        <w:rPr>
          <w:rFonts w:ascii="Verdana" w:hAnsi="Verdana" w:hint="default"/>
          <w:b w:val="0"/>
          <w:i w:val="0"/>
          <w:sz w:val="18"/>
          <w:szCs w:val="18"/>
        </w:rPr>
      </w:lvl>
    </w:lvlOverride>
    <w:lvlOverride w:ilvl="4">
      <w:lvl w:ilvl="4">
        <w:numFmt w:val="decimal"/>
        <w:pStyle w:val="AgreementL5"/>
        <w:lvlText w:val=""/>
        <w:lvlJc w:val="left"/>
      </w:lvl>
    </w:lvlOverride>
    <w:lvlOverride w:ilvl="5">
      <w:lvl w:ilvl="5">
        <w:numFmt w:val="decimal"/>
        <w:pStyle w:val="AgreementL6"/>
        <w:lvlText w:val=""/>
        <w:lvlJc w:val="left"/>
      </w:lvl>
    </w:lvlOverride>
    <w:lvlOverride w:ilvl="6">
      <w:lvl w:ilvl="6">
        <w:numFmt w:val="decimal"/>
        <w:pStyle w:val="AgreementL7"/>
        <w:lvlText w:val=""/>
        <w:lvlJc w:val="left"/>
      </w:lvl>
    </w:lvlOverride>
    <w:lvlOverride w:ilvl="7">
      <w:lvl w:ilvl="7">
        <w:numFmt w:val="decimal"/>
        <w:pStyle w:val="AgreementL8"/>
        <w:lvlText w:val=""/>
        <w:lvlJc w:val="left"/>
      </w:lvl>
    </w:lvlOverride>
    <w:lvlOverride w:ilvl="8">
      <w:lvl w:ilvl="8">
        <w:start w:val="1"/>
        <w:numFmt w:val="lowerLetter"/>
        <w:pStyle w:val="AgreementL9"/>
        <w:lvlText w:val="%9)"/>
        <w:lvlJc w:val="left"/>
        <w:pPr>
          <w:tabs>
            <w:tab w:val="num" w:pos="709"/>
          </w:tabs>
          <w:ind w:left="709" w:hanging="709"/>
        </w:pPr>
        <w:rPr>
          <w:rFonts w:ascii="Times New Roman" w:hAnsi="Times New Roman" w:hint="default"/>
          <w:b w:val="0"/>
          <w:i w:val="0"/>
          <w:sz w:val="24"/>
        </w:rPr>
      </w:lvl>
    </w:lvlOverride>
  </w:num>
  <w:num w:numId="3" w16cid:durableId="932208757">
    <w:abstractNumId w:val="24"/>
  </w:num>
  <w:num w:numId="4" w16cid:durableId="2005890228">
    <w:abstractNumId w:val="24"/>
    <w:lvlOverride w:ilvl="0">
      <w:startOverride w:val="2"/>
      <w:lvl w:ilvl="0">
        <w:start w:val="2"/>
        <w:numFmt w:val="decimal"/>
        <w:pStyle w:val="AgreementL1"/>
        <w:lvlText w:val="%1"/>
        <w:lvlJc w:val="left"/>
        <w:pPr>
          <w:tabs>
            <w:tab w:val="num" w:pos="709"/>
          </w:tabs>
          <w:ind w:left="709" w:hanging="709"/>
        </w:pPr>
        <w:rPr>
          <w:rFonts w:ascii="Times New Roman" w:hAnsi="Times New Roman" w:hint="default"/>
          <w:b/>
          <w:caps/>
          <w:smallCaps w:val="0"/>
          <w:sz w:val="24"/>
        </w:rPr>
      </w:lvl>
    </w:lvlOverride>
    <w:lvlOverride w:ilvl="1">
      <w:startOverride w:val="1"/>
      <w:lvl w:ilvl="1">
        <w:start w:val="1"/>
        <w:numFmt w:val="decimal"/>
        <w:pStyle w:val="AgreementL2"/>
        <w:lvlText w:val="%1.%2"/>
        <w:lvlJc w:val="left"/>
        <w:pPr>
          <w:tabs>
            <w:tab w:val="num" w:pos="709"/>
          </w:tabs>
          <w:ind w:left="709" w:hanging="709"/>
        </w:pPr>
        <w:rPr>
          <w:rFonts w:ascii="Verdana" w:hAnsi="Verdana" w:hint="default"/>
          <w:sz w:val="18"/>
          <w:szCs w:val="18"/>
        </w:rPr>
      </w:lvl>
    </w:lvlOverride>
  </w:num>
  <w:num w:numId="5" w16cid:durableId="1616405996">
    <w:abstractNumId w:val="12"/>
  </w:num>
  <w:num w:numId="6" w16cid:durableId="2095587571">
    <w:abstractNumId w:val="14"/>
  </w:num>
  <w:num w:numId="7" w16cid:durableId="1737437249">
    <w:abstractNumId w:val="11"/>
  </w:num>
  <w:num w:numId="8" w16cid:durableId="908344076">
    <w:abstractNumId w:val="24"/>
    <w:lvlOverride w:ilvl="0">
      <w:lvl w:ilvl="0">
        <w:numFmt w:val="decimal"/>
        <w:pStyle w:val="AgreementL1"/>
        <w:lvlText w:val=""/>
        <w:lvlJc w:val="left"/>
      </w:lvl>
    </w:lvlOverride>
    <w:lvlOverride w:ilvl="1">
      <w:lvl w:ilvl="1">
        <w:start w:val="1"/>
        <w:numFmt w:val="decimal"/>
        <w:pStyle w:val="AgreementL2"/>
        <w:lvlText w:val="%1.%2"/>
        <w:lvlJc w:val="left"/>
        <w:pPr>
          <w:tabs>
            <w:tab w:val="num" w:pos="709"/>
          </w:tabs>
          <w:ind w:left="709" w:hanging="709"/>
        </w:pPr>
        <w:rPr>
          <w:rFonts w:ascii="Verdana" w:hAnsi="Verdana" w:hint="default"/>
          <w:sz w:val="18"/>
          <w:szCs w:val="18"/>
        </w:rPr>
      </w:lvl>
    </w:lvlOverride>
    <w:lvlOverride w:ilvl="2">
      <w:lvl w:ilvl="2">
        <w:start w:val="1"/>
        <w:numFmt w:val="lowerRoman"/>
        <w:pStyle w:val="AgreementL3"/>
        <w:lvlText w:val="(%3)"/>
        <w:lvlJc w:val="left"/>
        <w:pPr>
          <w:tabs>
            <w:tab w:val="num" w:pos="1418"/>
          </w:tabs>
          <w:ind w:left="1418" w:hanging="709"/>
        </w:pPr>
        <w:rPr>
          <w:rFonts w:ascii="Verdana" w:eastAsia="Calibri" w:hAnsi="Verdana" w:cs="Times New Roman"/>
        </w:rPr>
      </w:lvl>
    </w:lvlOverride>
    <w:lvlOverride w:ilvl="3">
      <w:lvl w:ilvl="3">
        <w:start w:val="1"/>
        <w:numFmt w:val="lowerRoman"/>
        <w:pStyle w:val="AgreementL4"/>
        <w:lvlText w:val="(%4)"/>
        <w:lvlJc w:val="left"/>
        <w:pPr>
          <w:tabs>
            <w:tab w:val="num" w:pos="2126"/>
          </w:tabs>
          <w:ind w:left="2126" w:hanging="708"/>
        </w:pPr>
        <w:rPr>
          <w:rFonts w:ascii="Verdana" w:hAnsi="Verdana" w:hint="default"/>
          <w:b w:val="0"/>
          <w:i w:val="0"/>
          <w:sz w:val="18"/>
          <w:szCs w:val="18"/>
        </w:rPr>
      </w:lvl>
    </w:lvlOverride>
    <w:lvlOverride w:ilvl="4">
      <w:lvl w:ilvl="4">
        <w:numFmt w:val="decimal"/>
        <w:pStyle w:val="AgreementL5"/>
        <w:lvlText w:val=""/>
        <w:lvlJc w:val="left"/>
      </w:lvl>
    </w:lvlOverride>
    <w:lvlOverride w:ilvl="5">
      <w:lvl w:ilvl="5">
        <w:numFmt w:val="decimal"/>
        <w:pStyle w:val="AgreementL6"/>
        <w:lvlText w:val=""/>
        <w:lvlJc w:val="left"/>
      </w:lvl>
    </w:lvlOverride>
    <w:lvlOverride w:ilvl="6">
      <w:lvl w:ilvl="6">
        <w:numFmt w:val="decimal"/>
        <w:pStyle w:val="AgreementL7"/>
        <w:lvlText w:val=""/>
        <w:lvlJc w:val="left"/>
      </w:lvl>
    </w:lvlOverride>
    <w:lvlOverride w:ilvl="7">
      <w:lvl w:ilvl="7">
        <w:numFmt w:val="decimal"/>
        <w:pStyle w:val="AgreementL8"/>
        <w:lvlText w:val=""/>
        <w:lvlJc w:val="left"/>
      </w:lvl>
    </w:lvlOverride>
    <w:lvlOverride w:ilvl="8">
      <w:lvl w:ilvl="8">
        <w:start w:val="1"/>
        <w:numFmt w:val="lowerLetter"/>
        <w:pStyle w:val="AgreementL9"/>
        <w:lvlText w:val="%9)"/>
        <w:lvlJc w:val="left"/>
        <w:pPr>
          <w:tabs>
            <w:tab w:val="num" w:pos="709"/>
          </w:tabs>
          <w:ind w:left="709" w:hanging="709"/>
        </w:pPr>
        <w:rPr>
          <w:rFonts w:ascii="Times New Roman" w:hAnsi="Times New Roman" w:hint="default"/>
          <w:b w:val="0"/>
          <w:i w:val="0"/>
          <w:sz w:val="24"/>
        </w:rPr>
      </w:lvl>
    </w:lvlOverride>
  </w:num>
  <w:num w:numId="9" w16cid:durableId="845285340">
    <w:abstractNumId w:val="24"/>
    <w:lvlOverride w:ilvl="0">
      <w:startOverride w:val="4"/>
      <w:lvl w:ilvl="0">
        <w:start w:val="4"/>
        <w:numFmt w:val="decimal"/>
        <w:pStyle w:val="AgreementL1"/>
        <w:lvlText w:val=""/>
        <w:lvlJc w:val="left"/>
      </w:lvl>
    </w:lvlOverride>
    <w:lvlOverride w:ilvl="1">
      <w:startOverride w:val="3"/>
      <w:lvl w:ilvl="1">
        <w:start w:val="3"/>
        <w:numFmt w:val="decimal"/>
        <w:pStyle w:val="AgreementL2"/>
        <w:lvlText w:val="%1.%2"/>
        <w:lvlJc w:val="left"/>
        <w:pPr>
          <w:tabs>
            <w:tab w:val="num" w:pos="709"/>
          </w:tabs>
          <w:ind w:left="709" w:hanging="709"/>
        </w:pPr>
        <w:rPr>
          <w:rFonts w:ascii="Verdana" w:hAnsi="Verdana" w:hint="default"/>
          <w:sz w:val="18"/>
          <w:szCs w:val="18"/>
        </w:rPr>
      </w:lvl>
    </w:lvlOverride>
  </w:num>
  <w:num w:numId="10" w16cid:durableId="374550819">
    <w:abstractNumId w:val="2"/>
  </w:num>
  <w:num w:numId="11" w16cid:durableId="74131050">
    <w:abstractNumId w:val="8"/>
  </w:num>
  <w:num w:numId="12" w16cid:durableId="1995064865">
    <w:abstractNumId w:val="24"/>
    <w:lvlOverride w:ilvl="0">
      <w:lvl w:ilvl="0">
        <w:start w:val="1"/>
        <w:numFmt w:val="decimal"/>
        <w:pStyle w:val="AgreementL1"/>
        <w:lvlText w:val="%1"/>
        <w:lvlJc w:val="left"/>
        <w:pPr>
          <w:tabs>
            <w:tab w:val="num" w:pos="709"/>
          </w:tabs>
          <w:ind w:left="709" w:hanging="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lvlOverride w:ilvl="1">
      <w:lvl w:ilvl="1">
        <w:start w:val="1"/>
        <w:numFmt w:val="decimal"/>
        <w:pStyle w:val="AgreementL2"/>
        <w:lvlText w:val="%1.%2"/>
        <w:lvlJc w:val="left"/>
        <w:pPr>
          <w:tabs>
            <w:tab w:val="num" w:pos="709"/>
          </w:tabs>
          <w:ind w:left="709" w:hanging="709"/>
        </w:pPr>
        <w:rPr>
          <w:rFonts w:ascii="Verdana" w:hAnsi="Verdana" w:hint="default"/>
          <w:sz w:val="18"/>
          <w:szCs w:val="18"/>
        </w:rPr>
      </w:lvl>
    </w:lvlOverride>
    <w:lvlOverride w:ilvl="2">
      <w:lvl w:ilvl="2">
        <w:start w:val="1"/>
        <w:numFmt w:val="decimal"/>
        <w:pStyle w:val="AgreementL3"/>
        <w:lvlText w:val="%1.%2.%3"/>
        <w:lvlJc w:val="left"/>
        <w:pPr>
          <w:tabs>
            <w:tab w:val="num" w:pos="1418"/>
          </w:tabs>
          <w:ind w:left="1418" w:hanging="709"/>
        </w:pPr>
        <w:rPr>
          <w:rFonts w:hint="default"/>
        </w:rPr>
      </w:lvl>
    </w:lvlOverride>
    <w:lvlOverride w:ilvl="3">
      <w:lvl w:ilvl="3">
        <w:start w:val="1"/>
        <w:numFmt w:val="lowerRoman"/>
        <w:pStyle w:val="AgreementL4"/>
        <w:lvlText w:val="(%4)"/>
        <w:lvlJc w:val="left"/>
        <w:pPr>
          <w:tabs>
            <w:tab w:val="num" w:pos="2126"/>
          </w:tabs>
          <w:ind w:left="2126" w:hanging="708"/>
        </w:pPr>
        <w:rPr>
          <w:rFonts w:ascii="Verdana" w:hAnsi="Verdana" w:hint="default"/>
          <w:b w:val="0"/>
          <w:i w:val="0"/>
          <w:sz w:val="18"/>
          <w:szCs w:val="18"/>
        </w:rPr>
      </w:lvl>
    </w:lvlOverride>
    <w:lvlOverride w:ilvl="4">
      <w:lvl w:ilvl="4">
        <w:start w:val="1"/>
        <w:numFmt w:val="lowerLetter"/>
        <w:pStyle w:val="AgreementL5"/>
        <w:lvlText w:val="(%5)"/>
        <w:lvlJc w:val="left"/>
        <w:pPr>
          <w:tabs>
            <w:tab w:val="num" w:pos="2835"/>
          </w:tabs>
          <w:ind w:left="2835" w:hanging="709"/>
        </w:pPr>
        <w:rPr>
          <w:rFonts w:ascii="Times New Roman" w:hAnsi="Times New Roman" w:hint="default"/>
          <w:b w:val="0"/>
          <w:i w:val="0"/>
          <w:sz w:val="24"/>
        </w:rPr>
      </w:lvl>
    </w:lvlOverride>
    <w:lvlOverride w:ilvl="5">
      <w:lvl w:ilvl="5">
        <w:start w:val="1"/>
        <w:numFmt w:val="bullet"/>
        <w:pStyle w:val="AgreementL6"/>
        <w:lvlText w:val=""/>
        <w:lvlJc w:val="left"/>
        <w:pPr>
          <w:tabs>
            <w:tab w:val="num" w:pos="3544"/>
          </w:tabs>
          <w:ind w:left="3544" w:hanging="709"/>
        </w:pPr>
        <w:rPr>
          <w:rFonts w:ascii="Symbol" w:hAnsi="Symbol" w:hint="default"/>
          <w:b w:val="0"/>
          <w:i w:val="0"/>
          <w:sz w:val="24"/>
        </w:rPr>
      </w:lvl>
    </w:lvlOverride>
    <w:lvlOverride w:ilvl="6">
      <w:lvl w:ilvl="6">
        <w:start w:val="1"/>
        <w:numFmt w:val="none"/>
        <w:pStyle w:val="AgreementL7"/>
        <w:lvlText w:val=""/>
        <w:lvlJc w:val="left"/>
        <w:pPr>
          <w:ind w:left="2835" w:firstLine="0"/>
        </w:pPr>
        <w:rPr>
          <w:rFonts w:hint="default"/>
          <w:b w:val="0"/>
          <w:i w:val="0"/>
          <w:sz w:val="24"/>
        </w:rPr>
      </w:lvl>
    </w:lvlOverride>
    <w:lvlOverride w:ilvl="7">
      <w:lvl w:ilvl="7">
        <w:start w:val="1"/>
        <w:numFmt w:val="lowerRoman"/>
        <w:pStyle w:val="AgreementL8"/>
        <w:lvlText w:val="(%8)"/>
        <w:lvlJc w:val="left"/>
        <w:pPr>
          <w:tabs>
            <w:tab w:val="num" w:pos="1418"/>
          </w:tabs>
          <w:ind w:left="1418" w:hanging="709"/>
        </w:pPr>
        <w:rPr>
          <w:rFonts w:ascii="Times New Roman" w:hAnsi="Times New Roman" w:hint="default"/>
          <w:b w:val="0"/>
          <w:i w:val="0"/>
          <w:sz w:val="24"/>
        </w:rPr>
      </w:lvl>
    </w:lvlOverride>
    <w:lvlOverride w:ilvl="8">
      <w:lvl w:ilvl="8">
        <w:start w:val="1"/>
        <w:numFmt w:val="lowerLetter"/>
        <w:pStyle w:val="AgreementL9"/>
        <w:lvlText w:val="%9)"/>
        <w:lvlJc w:val="left"/>
        <w:pPr>
          <w:tabs>
            <w:tab w:val="num" w:pos="709"/>
          </w:tabs>
          <w:ind w:left="709" w:hanging="709"/>
        </w:pPr>
        <w:rPr>
          <w:rFonts w:ascii="Verdana" w:hAnsi="Verdana" w:hint="default"/>
          <w:b w:val="0"/>
          <w:i w:val="0"/>
          <w:sz w:val="18"/>
          <w:szCs w:val="18"/>
        </w:rPr>
      </w:lvl>
    </w:lvlOverride>
  </w:num>
  <w:num w:numId="13" w16cid:durableId="655307636">
    <w:abstractNumId w:val="27"/>
  </w:num>
  <w:num w:numId="14" w16cid:durableId="946154750">
    <w:abstractNumId w:val="6"/>
  </w:num>
  <w:num w:numId="15" w16cid:durableId="475491838">
    <w:abstractNumId w:val="1"/>
  </w:num>
  <w:num w:numId="16" w16cid:durableId="631440893">
    <w:abstractNumId w:val="19"/>
  </w:num>
  <w:num w:numId="17" w16cid:durableId="740832865">
    <w:abstractNumId w:val="24"/>
    <w:lvlOverride w:ilvl="0">
      <w:startOverride w:val="9"/>
      <w:lvl w:ilvl="0">
        <w:start w:val="9"/>
        <w:numFmt w:val="decimal"/>
        <w:pStyle w:val="AgreementL1"/>
        <w:lvlText w:val="%1"/>
        <w:lvlJc w:val="left"/>
        <w:pPr>
          <w:tabs>
            <w:tab w:val="num" w:pos="709"/>
          </w:tabs>
          <w:ind w:left="709" w:hanging="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lvlOverride w:ilvl="1">
      <w:startOverride w:val="1"/>
      <w:lvl w:ilvl="1">
        <w:start w:val="1"/>
        <w:numFmt w:val="decimal"/>
        <w:pStyle w:val="AgreementL2"/>
        <w:lvlText w:val="%1.%2"/>
        <w:lvlJc w:val="left"/>
        <w:pPr>
          <w:tabs>
            <w:tab w:val="num" w:pos="709"/>
          </w:tabs>
          <w:ind w:left="709" w:hanging="709"/>
        </w:pPr>
        <w:rPr>
          <w:rFonts w:ascii="Verdana" w:hAnsi="Verdana" w:hint="default"/>
          <w:sz w:val="18"/>
          <w:szCs w:val="18"/>
        </w:rPr>
      </w:lvl>
    </w:lvlOverride>
  </w:num>
  <w:num w:numId="18" w16cid:durableId="177501342">
    <w:abstractNumId w:val="22"/>
  </w:num>
  <w:num w:numId="19" w16cid:durableId="1044334898">
    <w:abstractNumId w:val="5"/>
  </w:num>
  <w:num w:numId="20" w16cid:durableId="568617749">
    <w:abstractNumId w:val="3"/>
  </w:num>
  <w:num w:numId="21" w16cid:durableId="291595714">
    <w:abstractNumId w:val="20"/>
  </w:num>
  <w:num w:numId="22" w16cid:durableId="2113429179">
    <w:abstractNumId w:val="21"/>
  </w:num>
  <w:num w:numId="23" w16cid:durableId="592667372">
    <w:abstractNumId w:val="25"/>
  </w:num>
  <w:num w:numId="24" w16cid:durableId="990672339">
    <w:abstractNumId w:val="7"/>
  </w:num>
  <w:num w:numId="25" w16cid:durableId="754517068">
    <w:abstractNumId w:val="16"/>
  </w:num>
  <w:num w:numId="26" w16cid:durableId="2102068783">
    <w:abstractNumId w:val="24"/>
    <w:lvlOverride w:ilvl="0">
      <w:startOverride w:val="3"/>
      <w:lvl w:ilvl="0">
        <w:start w:val="3"/>
        <w:numFmt w:val="decimal"/>
        <w:pStyle w:val="AgreementL1"/>
        <w:lvlText w:val="%1"/>
        <w:lvlJc w:val="left"/>
        <w:pPr>
          <w:tabs>
            <w:tab w:val="num" w:pos="709"/>
          </w:tabs>
          <w:ind w:left="709" w:hanging="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lvlOverride w:ilvl="1">
      <w:startOverride w:val="6"/>
      <w:lvl w:ilvl="1">
        <w:start w:val="6"/>
        <w:numFmt w:val="decimal"/>
        <w:pStyle w:val="AgreementL2"/>
        <w:lvlText w:val="%1.%2"/>
        <w:lvlJc w:val="left"/>
        <w:pPr>
          <w:tabs>
            <w:tab w:val="num" w:pos="709"/>
          </w:tabs>
          <w:ind w:left="709" w:hanging="709"/>
        </w:pPr>
        <w:rPr>
          <w:rFonts w:ascii="Verdana" w:hAnsi="Verdana" w:hint="default"/>
          <w:sz w:val="18"/>
          <w:szCs w:val="18"/>
        </w:rPr>
      </w:lvl>
    </w:lvlOverride>
  </w:num>
  <w:num w:numId="27" w16cid:durableId="1773666941">
    <w:abstractNumId w:val="24"/>
    <w:lvlOverride w:ilvl="0">
      <w:lvl w:ilvl="0">
        <w:start w:val="1"/>
        <w:numFmt w:val="decimal"/>
        <w:pStyle w:val="AgreementL1"/>
        <w:lvlText w:val="%1"/>
        <w:lvlJc w:val="left"/>
        <w:pPr>
          <w:tabs>
            <w:tab w:val="num" w:pos="709"/>
          </w:tabs>
          <w:ind w:left="709" w:hanging="709"/>
        </w:pPr>
        <w:rPr>
          <w:rFonts w:ascii="Times New Roman" w:hAnsi="Times New Roman" w:hint="default"/>
          <w:b/>
          <w:caps/>
          <w:smallCaps w:val="0"/>
          <w:sz w:val="24"/>
        </w:rPr>
      </w:lvl>
    </w:lvlOverride>
    <w:lvlOverride w:ilvl="1">
      <w:lvl w:ilvl="1">
        <w:start w:val="1"/>
        <w:numFmt w:val="decimal"/>
        <w:pStyle w:val="AgreementL2"/>
        <w:lvlText w:val="%1.%2"/>
        <w:lvlJc w:val="left"/>
        <w:pPr>
          <w:tabs>
            <w:tab w:val="num" w:pos="709"/>
          </w:tabs>
          <w:ind w:left="709" w:hanging="709"/>
        </w:pPr>
        <w:rPr>
          <w:rFonts w:ascii="Verdana" w:hAnsi="Verdana" w:hint="default"/>
          <w:sz w:val="18"/>
          <w:szCs w:val="18"/>
        </w:rPr>
      </w:lvl>
    </w:lvlOverride>
    <w:lvlOverride w:ilvl="2">
      <w:lvl w:ilvl="2">
        <w:start w:val="1"/>
        <w:numFmt w:val="decimal"/>
        <w:pStyle w:val="AgreementL3"/>
        <w:lvlText w:val="%1.%2.%3"/>
        <w:lvlJc w:val="left"/>
        <w:pPr>
          <w:tabs>
            <w:tab w:val="num" w:pos="1418"/>
          </w:tabs>
          <w:ind w:left="1418" w:hanging="709"/>
        </w:pPr>
        <w:rPr>
          <w:rFonts w:ascii="Verdana" w:hAnsi="Verdana" w:hint="default"/>
          <w:sz w:val="18"/>
          <w:szCs w:val="18"/>
        </w:rPr>
      </w:lvl>
    </w:lvlOverride>
    <w:lvlOverride w:ilvl="3">
      <w:lvl w:ilvl="3">
        <w:start w:val="1"/>
        <w:numFmt w:val="lowerRoman"/>
        <w:pStyle w:val="AgreementL4"/>
        <w:lvlText w:val="(%4)"/>
        <w:lvlJc w:val="left"/>
        <w:pPr>
          <w:tabs>
            <w:tab w:val="num" w:pos="2126"/>
          </w:tabs>
          <w:ind w:left="2126" w:hanging="708"/>
        </w:pPr>
        <w:rPr>
          <w:rFonts w:ascii="Times New Roman" w:hAnsi="Times New Roman" w:hint="default"/>
          <w:b w:val="0"/>
          <w:i w:val="0"/>
          <w:sz w:val="24"/>
        </w:rPr>
      </w:lvl>
    </w:lvlOverride>
    <w:lvlOverride w:ilvl="4">
      <w:lvl w:ilvl="4">
        <w:start w:val="1"/>
        <w:numFmt w:val="lowerLetter"/>
        <w:pStyle w:val="AgreementL5"/>
        <w:lvlText w:val="(%5)"/>
        <w:lvlJc w:val="left"/>
        <w:pPr>
          <w:tabs>
            <w:tab w:val="num" w:pos="2835"/>
          </w:tabs>
          <w:ind w:left="2835" w:hanging="709"/>
        </w:pPr>
        <w:rPr>
          <w:rFonts w:ascii="Times New Roman" w:hAnsi="Times New Roman" w:hint="default"/>
          <w:b w:val="0"/>
          <w:i w:val="0"/>
          <w:sz w:val="24"/>
        </w:rPr>
      </w:lvl>
    </w:lvlOverride>
    <w:lvlOverride w:ilvl="5">
      <w:lvl w:ilvl="5">
        <w:start w:val="1"/>
        <w:numFmt w:val="bullet"/>
        <w:pStyle w:val="AgreementL6"/>
        <w:lvlText w:val=""/>
        <w:lvlJc w:val="left"/>
        <w:pPr>
          <w:tabs>
            <w:tab w:val="num" w:pos="3544"/>
          </w:tabs>
          <w:ind w:left="3544" w:hanging="709"/>
        </w:pPr>
        <w:rPr>
          <w:rFonts w:ascii="Symbol" w:hAnsi="Symbol" w:hint="default"/>
          <w:b w:val="0"/>
          <w:i w:val="0"/>
          <w:sz w:val="24"/>
        </w:rPr>
      </w:lvl>
    </w:lvlOverride>
    <w:lvlOverride w:ilvl="6">
      <w:lvl w:ilvl="6">
        <w:start w:val="1"/>
        <w:numFmt w:val="none"/>
        <w:pStyle w:val="AgreementL7"/>
        <w:lvlText w:val=""/>
        <w:lvlJc w:val="left"/>
        <w:pPr>
          <w:ind w:left="2835" w:firstLine="0"/>
        </w:pPr>
        <w:rPr>
          <w:rFonts w:hint="default"/>
          <w:b w:val="0"/>
          <w:i w:val="0"/>
          <w:sz w:val="24"/>
        </w:rPr>
      </w:lvl>
    </w:lvlOverride>
    <w:lvlOverride w:ilvl="7">
      <w:lvl w:ilvl="7">
        <w:start w:val="1"/>
        <w:numFmt w:val="lowerRoman"/>
        <w:pStyle w:val="AgreementL8"/>
        <w:lvlText w:val="(%8)"/>
        <w:lvlJc w:val="left"/>
        <w:pPr>
          <w:tabs>
            <w:tab w:val="num" w:pos="1418"/>
          </w:tabs>
          <w:ind w:left="1418" w:hanging="709"/>
        </w:pPr>
        <w:rPr>
          <w:rFonts w:ascii="Times New Roman" w:hAnsi="Times New Roman" w:hint="default"/>
          <w:b w:val="0"/>
          <w:i w:val="0"/>
          <w:sz w:val="24"/>
        </w:rPr>
      </w:lvl>
    </w:lvlOverride>
    <w:lvlOverride w:ilvl="8">
      <w:lvl w:ilvl="8">
        <w:start w:val="1"/>
        <w:numFmt w:val="lowerLetter"/>
        <w:pStyle w:val="AgreementL9"/>
        <w:lvlText w:val="%9)"/>
        <w:lvlJc w:val="left"/>
        <w:pPr>
          <w:tabs>
            <w:tab w:val="num" w:pos="709"/>
          </w:tabs>
          <w:ind w:left="709" w:hanging="709"/>
        </w:pPr>
        <w:rPr>
          <w:rFonts w:ascii="Times New Roman" w:hAnsi="Times New Roman" w:hint="default"/>
          <w:b w:val="0"/>
          <w:i w:val="0"/>
          <w:sz w:val="24"/>
        </w:rPr>
      </w:lvl>
    </w:lvlOverride>
  </w:num>
  <w:num w:numId="28" w16cid:durableId="161821621">
    <w:abstractNumId w:val="18"/>
  </w:num>
  <w:num w:numId="29" w16cid:durableId="897277086">
    <w:abstractNumId w:val="13"/>
  </w:num>
  <w:num w:numId="30" w16cid:durableId="2032678072">
    <w:abstractNumId w:val="17"/>
  </w:num>
  <w:num w:numId="31" w16cid:durableId="954754881">
    <w:abstractNumId w:val="15"/>
  </w:num>
  <w:num w:numId="32" w16cid:durableId="214662870">
    <w:abstractNumId w:val="4"/>
  </w:num>
  <w:num w:numId="33" w16cid:durableId="754975908">
    <w:abstractNumId w:val="9"/>
  </w:num>
  <w:num w:numId="34" w16cid:durableId="419176276">
    <w:abstractNumId w:val="10"/>
  </w:num>
  <w:num w:numId="35" w16cid:durableId="831914698">
    <w:abstractNumId w:val="23"/>
  </w:num>
  <w:num w:numId="36" w16cid:durableId="1749497182">
    <w:abstractNumId w:val="26"/>
  </w:num>
  <w:num w:numId="37" w16cid:durableId="1213417714">
    <w:abstractNumId w:val="24"/>
    <w:lvlOverride w:ilvl="0">
      <w:lvl w:ilvl="0">
        <w:start w:val="4"/>
        <w:numFmt w:val="decimal"/>
        <w:pStyle w:val="AgreementL1"/>
        <w:lvlText w:val="%1"/>
        <w:lvlJc w:val="left"/>
        <w:pPr>
          <w:tabs>
            <w:tab w:val="num" w:pos="709"/>
          </w:tabs>
          <w:ind w:left="709" w:hanging="709"/>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lvlOverride w:ilvl="1">
      <w:lvl w:ilvl="1">
        <w:start w:val="12"/>
        <w:numFmt w:val="decimal"/>
        <w:pStyle w:val="AgreementL2"/>
        <w:lvlText w:val="%1.%2"/>
        <w:lvlJc w:val="left"/>
        <w:pPr>
          <w:tabs>
            <w:tab w:val="num" w:pos="709"/>
          </w:tabs>
          <w:ind w:left="709" w:hanging="709"/>
        </w:pPr>
        <w:rPr>
          <w:rFonts w:ascii="Verdana" w:hAnsi="Verdana" w:hint="default"/>
          <w:sz w:val="18"/>
          <w:szCs w:val="18"/>
        </w:rPr>
      </w:lvl>
    </w:lvlOverride>
  </w:num>
  <w:num w:numId="38" w16cid:durableId="257299903">
    <w:abstractNumId w:val="0"/>
  </w:num>
  <w:num w:numId="39" w16cid:durableId="16359110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728467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13949270">
    <w:abstractNumId w:val="24"/>
    <w:lvlOverride w:ilvl="0">
      <w:startOverride w:val="1"/>
      <w:lvl w:ilvl="0">
        <w:start w:val="1"/>
        <w:numFmt w:val="decimal"/>
        <w:pStyle w:val="AgreementL1"/>
        <w:lvlText w:val=""/>
        <w:lvlJc w:val="left"/>
      </w:lvl>
    </w:lvlOverride>
    <w:lvlOverride w:ilvl="1">
      <w:startOverride w:val="6"/>
      <w:lvl w:ilvl="1">
        <w:start w:val="6"/>
        <w:numFmt w:val="decimal"/>
        <w:pStyle w:val="AgreementL2"/>
        <w:lvlText w:val="%1.%2"/>
        <w:lvlJc w:val="left"/>
        <w:pPr>
          <w:tabs>
            <w:tab w:val="num" w:pos="709"/>
          </w:tabs>
          <w:ind w:left="709" w:hanging="709"/>
        </w:pPr>
        <w:rPr>
          <w:rFonts w:ascii="Verdana" w:hAnsi="Verdana" w:hint="default"/>
          <w:sz w:val="18"/>
          <w:szCs w:val="18"/>
        </w:rPr>
      </w:lvl>
    </w:lvlOverride>
  </w:num>
  <w:num w:numId="42" w16cid:durableId="1238591969">
    <w:abstractNumId w:val="24"/>
    <w:lvlOverride w:ilvl="0">
      <w:startOverride w:val="8"/>
      <w:lvl w:ilvl="0">
        <w:start w:val="8"/>
        <w:numFmt w:val="decimal"/>
        <w:pStyle w:val="AgreementL1"/>
        <w:lvlText w:val=""/>
        <w:lvlJc w:val="left"/>
      </w:lvl>
    </w:lvlOverride>
    <w:lvlOverride w:ilvl="1">
      <w:startOverride w:val="6"/>
      <w:lvl w:ilvl="1">
        <w:start w:val="6"/>
        <w:numFmt w:val="decimal"/>
        <w:pStyle w:val="AgreementL2"/>
        <w:lvlText w:val="%1.%2"/>
        <w:lvlJc w:val="left"/>
        <w:pPr>
          <w:tabs>
            <w:tab w:val="num" w:pos="709"/>
          </w:tabs>
          <w:ind w:left="709" w:hanging="709"/>
        </w:pPr>
        <w:rPr>
          <w:rFonts w:ascii="Verdana" w:hAnsi="Verdana" w:hint="default"/>
          <w:sz w:val="18"/>
          <w:szCs w:val="18"/>
        </w:rPr>
      </w:lvl>
    </w:lvlOverride>
  </w:num>
  <w:num w:numId="43" w16cid:durableId="1056974926">
    <w:abstractNumId w:val="24"/>
    <w:lvlOverride w:ilvl="0">
      <w:startOverride w:val="8"/>
      <w:lvl w:ilvl="0">
        <w:start w:val="8"/>
        <w:numFmt w:val="decimal"/>
        <w:pStyle w:val="AgreementL1"/>
        <w:lvlText w:val=""/>
        <w:lvlJc w:val="left"/>
      </w:lvl>
    </w:lvlOverride>
    <w:lvlOverride w:ilvl="1">
      <w:startOverride w:val="6"/>
      <w:lvl w:ilvl="1">
        <w:start w:val="6"/>
        <w:numFmt w:val="decimal"/>
        <w:pStyle w:val="AgreementL2"/>
        <w:lvlText w:val="%1.%2"/>
        <w:lvlJc w:val="left"/>
        <w:pPr>
          <w:tabs>
            <w:tab w:val="num" w:pos="709"/>
          </w:tabs>
          <w:ind w:left="709" w:hanging="709"/>
        </w:pPr>
        <w:rPr>
          <w:rFonts w:ascii="Verdana" w:hAnsi="Verdana" w:hint="default"/>
          <w:sz w:val="18"/>
          <w:szCs w:val="18"/>
        </w:rPr>
      </w:lvl>
    </w:lvlOverride>
  </w:num>
  <w:num w:numId="44" w16cid:durableId="1079593018">
    <w:abstractNumId w:val="24"/>
    <w:lvlOverride w:ilvl="0">
      <w:startOverride w:val="8"/>
      <w:lvl w:ilvl="0">
        <w:start w:val="8"/>
        <w:numFmt w:val="decimal"/>
        <w:pStyle w:val="AgreementL1"/>
        <w:lvlText w:val=""/>
        <w:lvlJc w:val="left"/>
      </w:lvl>
    </w:lvlOverride>
    <w:lvlOverride w:ilvl="1">
      <w:startOverride w:val="5"/>
      <w:lvl w:ilvl="1">
        <w:start w:val="5"/>
        <w:numFmt w:val="decimal"/>
        <w:pStyle w:val="AgreementL2"/>
        <w:lvlText w:val="%1.%2"/>
        <w:lvlJc w:val="left"/>
        <w:pPr>
          <w:tabs>
            <w:tab w:val="num" w:pos="709"/>
          </w:tabs>
          <w:ind w:left="709" w:hanging="709"/>
        </w:pPr>
        <w:rPr>
          <w:rFonts w:ascii="Verdana" w:hAnsi="Verdana" w:hint="default"/>
          <w:sz w:val="18"/>
          <w:szCs w:val="18"/>
        </w:rPr>
      </w:lvl>
    </w:lvlOverride>
  </w:num>
  <w:num w:numId="45" w16cid:durableId="1117675418">
    <w:abstractNumId w:val="24"/>
    <w:lvlOverride w:ilvl="0">
      <w:lvl w:ilvl="0">
        <w:start w:val="1"/>
        <w:numFmt w:val="decimal"/>
        <w:pStyle w:val="AgreementL1"/>
        <w:lvlText w:val="%1"/>
        <w:lvlJc w:val="left"/>
        <w:pPr>
          <w:tabs>
            <w:tab w:val="num" w:pos="709"/>
          </w:tabs>
          <w:ind w:left="709" w:hanging="709"/>
        </w:pPr>
        <w:rPr>
          <w:rFonts w:ascii="Times New Roman" w:hAnsi="Times New Roman" w:hint="default"/>
          <w:b/>
          <w:caps/>
          <w:smallCaps w:val="0"/>
          <w:sz w:val="24"/>
        </w:rPr>
      </w:lvl>
    </w:lvlOverride>
    <w:lvlOverride w:ilvl="1">
      <w:lvl w:ilvl="1">
        <w:start w:val="1"/>
        <w:numFmt w:val="decimal"/>
        <w:pStyle w:val="AgreementL2"/>
        <w:lvlText w:val="%1.%2"/>
        <w:lvlJc w:val="left"/>
        <w:pPr>
          <w:tabs>
            <w:tab w:val="num" w:pos="709"/>
          </w:tabs>
          <w:ind w:left="709" w:hanging="709"/>
        </w:pPr>
        <w:rPr>
          <w:rFonts w:ascii="Verdana" w:hAnsi="Verdana" w:hint="default"/>
          <w:sz w:val="18"/>
          <w:szCs w:val="18"/>
        </w:rPr>
      </w:lvl>
    </w:lvlOverride>
    <w:lvlOverride w:ilvl="2">
      <w:lvl w:ilvl="2">
        <w:start w:val="1"/>
        <w:numFmt w:val="decimal"/>
        <w:pStyle w:val="AgreementL3"/>
        <w:lvlText w:val="%1.%2.%3"/>
        <w:lvlJc w:val="left"/>
        <w:pPr>
          <w:tabs>
            <w:tab w:val="num" w:pos="1418"/>
          </w:tabs>
          <w:ind w:left="1418" w:hanging="709"/>
        </w:pPr>
        <w:rPr>
          <w:rFonts w:ascii="Verdana" w:hAnsi="Verdana" w:hint="default"/>
          <w:sz w:val="18"/>
          <w:szCs w:val="18"/>
        </w:rPr>
      </w:lvl>
    </w:lvlOverride>
    <w:lvlOverride w:ilvl="3">
      <w:lvl w:ilvl="3">
        <w:start w:val="1"/>
        <w:numFmt w:val="lowerRoman"/>
        <w:pStyle w:val="AgreementL4"/>
        <w:lvlText w:val="(%4)"/>
        <w:lvlJc w:val="left"/>
        <w:pPr>
          <w:tabs>
            <w:tab w:val="num" w:pos="2126"/>
          </w:tabs>
          <w:ind w:left="2126" w:hanging="708"/>
        </w:pPr>
        <w:rPr>
          <w:rFonts w:ascii="Times New Roman" w:hAnsi="Times New Roman" w:hint="default"/>
          <w:b w:val="0"/>
          <w:i w:val="0"/>
          <w:sz w:val="24"/>
        </w:rPr>
      </w:lvl>
    </w:lvlOverride>
    <w:lvlOverride w:ilvl="4">
      <w:lvl w:ilvl="4">
        <w:start w:val="1"/>
        <w:numFmt w:val="lowerLetter"/>
        <w:pStyle w:val="AgreementL5"/>
        <w:lvlText w:val="(%5)"/>
        <w:lvlJc w:val="left"/>
        <w:pPr>
          <w:tabs>
            <w:tab w:val="num" w:pos="2835"/>
          </w:tabs>
          <w:ind w:left="2835" w:hanging="709"/>
        </w:pPr>
        <w:rPr>
          <w:rFonts w:ascii="Times New Roman" w:hAnsi="Times New Roman" w:hint="default"/>
          <w:b w:val="0"/>
          <w:i w:val="0"/>
          <w:sz w:val="24"/>
        </w:rPr>
      </w:lvl>
    </w:lvlOverride>
    <w:lvlOverride w:ilvl="5">
      <w:lvl w:ilvl="5">
        <w:start w:val="1"/>
        <w:numFmt w:val="bullet"/>
        <w:pStyle w:val="AgreementL6"/>
        <w:lvlText w:val=""/>
        <w:lvlJc w:val="left"/>
        <w:pPr>
          <w:tabs>
            <w:tab w:val="num" w:pos="3544"/>
          </w:tabs>
          <w:ind w:left="3544" w:hanging="709"/>
        </w:pPr>
        <w:rPr>
          <w:rFonts w:ascii="Symbol" w:hAnsi="Symbol" w:hint="default"/>
          <w:b w:val="0"/>
          <w:i w:val="0"/>
          <w:sz w:val="24"/>
        </w:rPr>
      </w:lvl>
    </w:lvlOverride>
    <w:lvlOverride w:ilvl="6">
      <w:lvl w:ilvl="6">
        <w:start w:val="1"/>
        <w:numFmt w:val="none"/>
        <w:pStyle w:val="AgreementL7"/>
        <w:lvlText w:val=""/>
        <w:lvlJc w:val="left"/>
        <w:pPr>
          <w:ind w:left="2835" w:firstLine="0"/>
        </w:pPr>
        <w:rPr>
          <w:rFonts w:hint="default"/>
          <w:b w:val="0"/>
          <w:i w:val="0"/>
          <w:sz w:val="24"/>
        </w:rPr>
      </w:lvl>
    </w:lvlOverride>
    <w:lvlOverride w:ilvl="7">
      <w:lvl w:ilvl="7">
        <w:start w:val="1"/>
        <w:numFmt w:val="lowerRoman"/>
        <w:pStyle w:val="AgreementL8"/>
        <w:lvlText w:val="(%8)"/>
        <w:lvlJc w:val="left"/>
        <w:pPr>
          <w:tabs>
            <w:tab w:val="num" w:pos="1418"/>
          </w:tabs>
          <w:ind w:left="1418" w:hanging="709"/>
        </w:pPr>
        <w:rPr>
          <w:rFonts w:ascii="Times New Roman" w:hAnsi="Times New Roman" w:hint="default"/>
          <w:b w:val="0"/>
          <w:i w:val="0"/>
          <w:sz w:val="24"/>
        </w:rPr>
      </w:lvl>
    </w:lvlOverride>
    <w:lvlOverride w:ilvl="8">
      <w:lvl w:ilvl="8">
        <w:start w:val="1"/>
        <w:numFmt w:val="lowerLetter"/>
        <w:pStyle w:val="AgreementL9"/>
        <w:lvlText w:val="%9)"/>
        <w:lvlJc w:val="left"/>
        <w:pPr>
          <w:tabs>
            <w:tab w:val="num" w:pos="709"/>
          </w:tabs>
          <w:ind w:left="709" w:hanging="709"/>
        </w:pPr>
        <w:rPr>
          <w:rFonts w:ascii="Verdana" w:hAnsi="Verdana" w:hint="default"/>
          <w:b w:val="0"/>
          <w:i w:val="0"/>
          <w:sz w:val="18"/>
          <w:szCs w:val="18"/>
        </w:rPr>
      </w:lvl>
    </w:lvlOverride>
  </w:num>
  <w:num w:numId="46" w16cid:durableId="557470514">
    <w:abstractNumId w:val="24"/>
    <w:lvlOverride w:ilvl="0">
      <w:startOverride w:val="8"/>
      <w:lvl w:ilvl="0">
        <w:start w:val="8"/>
        <w:numFmt w:val="decimal"/>
        <w:pStyle w:val="AgreementL1"/>
        <w:lvlText w:val=""/>
        <w:lvlJc w:val="left"/>
      </w:lvl>
    </w:lvlOverride>
    <w:lvlOverride w:ilvl="1">
      <w:startOverride w:val="5"/>
      <w:lvl w:ilvl="1">
        <w:start w:val="5"/>
        <w:numFmt w:val="decimal"/>
        <w:pStyle w:val="AgreementL2"/>
        <w:lvlText w:val="%1.%2"/>
        <w:lvlJc w:val="left"/>
        <w:pPr>
          <w:tabs>
            <w:tab w:val="num" w:pos="709"/>
          </w:tabs>
          <w:ind w:left="709" w:hanging="709"/>
        </w:pPr>
        <w:rPr>
          <w:rFonts w:ascii="Verdana" w:hAnsi="Verdana" w:hint="default"/>
          <w:sz w:val="18"/>
          <w:szCs w:val="18"/>
        </w:rPr>
      </w:lvl>
    </w:lvlOverride>
  </w:num>
  <w:num w:numId="47" w16cid:durableId="386806303">
    <w:abstractNumId w:val="24"/>
    <w:lvlOverride w:ilvl="0">
      <w:startOverride w:val="8"/>
      <w:lvl w:ilvl="0">
        <w:start w:val="8"/>
        <w:numFmt w:val="decimal"/>
        <w:pStyle w:val="AgreementL1"/>
        <w:lvlText w:val=""/>
        <w:lvlJc w:val="left"/>
      </w:lvl>
    </w:lvlOverride>
    <w:lvlOverride w:ilvl="1">
      <w:startOverride w:val="5"/>
      <w:lvl w:ilvl="1">
        <w:start w:val="5"/>
        <w:numFmt w:val="decimal"/>
        <w:pStyle w:val="AgreementL2"/>
        <w:lvlText w:val="%1.%2"/>
        <w:lvlJc w:val="left"/>
        <w:pPr>
          <w:tabs>
            <w:tab w:val="num" w:pos="709"/>
          </w:tabs>
          <w:ind w:left="709" w:hanging="709"/>
        </w:pPr>
        <w:rPr>
          <w:rFonts w:ascii="Verdana" w:hAnsi="Verdana" w:hint="default"/>
          <w:sz w:val="18"/>
          <w:szCs w:val="18"/>
        </w:rPr>
      </w:lvl>
    </w:lvlOverride>
  </w:num>
  <w:num w:numId="48" w16cid:durableId="5520703">
    <w:abstractNumId w:val="24"/>
    <w:lvlOverride w:ilvl="0">
      <w:startOverride w:val="8"/>
      <w:lvl w:ilvl="0">
        <w:start w:val="8"/>
        <w:numFmt w:val="decimal"/>
        <w:pStyle w:val="AgreementL1"/>
        <w:lvlText w:val=""/>
        <w:lvlJc w:val="left"/>
      </w:lvl>
    </w:lvlOverride>
    <w:lvlOverride w:ilvl="1">
      <w:startOverride w:val="5"/>
      <w:lvl w:ilvl="1">
        <w:start w:val="5"/>
        <w:numFmt w:val="decimal"/>
        <w:pStyle w:val="AgreementL2"/>
        <w:lvlText w:val="%1.%2"/>
        <w:lvlJc w:val="left"/>
        <w:pPr>
          <w:tabs>
            <w:tab w:val="num" w:pos="709"/>
          </w:tabs>
          <w:ind w:left="709" w:hanging="709"/>
        </w:pPr>
        <w:rPr>
          <w:rFonts w:ascii="Verdana" w:hAnsi="Verdana" w:hint="default"/>
          <w:sz w:val="18"/>
          <w:szCs w:val="18"/>
        </w:rPr>
      </w:lvl>
    </w:lvlOverride>
  </w:num>
  <w:num w:numId="49" w16cid:durableId="1481382488">
    <w:abstractNumId w:val="24"/>
    <w:lvlOverride w:ilvl="0">
      <w:startOverride w:val="8"/>
      <w:lvl w:ilvl="0">
        <w:start w:val="8"/>
        <w:numFmt w:val="decimal"/>
        <w:pStyle w:val="AgreementL1"/>
        <w:lvlText w:val=""/>
        <w:lvlJc w:val="left"/>
      </w:lvl>
    </w:lvlOverride>
    <w:lvlOverride w:ilvl="1">
      <w:startOverride w:val="5"/>
      <w:lvl w:ilvl="1">
        <w:start w:val="5"/>
        <w:numFmt w:val="decimal"/>
        <w:pStyle w:val="AgreementL2"/>
        <w:lvlText w:val="%1.%2"/>
        <w:lvlJc w:val="left"/>
        <w:pPr>
          <w:tabs>
            <w:tab w:val="num" w:pos="709"/>
          </w:tabs>
          <w:ind w:left="709" w:hanging="709"/>
        </w:pPr>
        <w:rPr>
          <w:rFonts w:ascii="Verdana" w:hAnsi="Verdana" w:hint="default"/>
          <w:sz w:val="18"/>
          <w:szCs w:val="18"/>
        </w:rPr>
      </w:lvl>
    </w:lvlOverride>
  </w:num>
  <w:num w:numId="50" w16cid:durableId="768938030">
    <w:abstractNumId w:val="24"/>
    <w:lvlOverride w:ilvl="0">
      <w:startOverride w:val="8"/>
      <w:lvl w:ilvl="0">
        <w:start w:val="8"/>
        <w:numFmt w:val="decimal"/>
        <w:pStyle w:val="AgreementL1"/>
        <w:lvlText w:val=""/>
        <w:lvlJc w:val="left"/>
      </w:lvl>
    </w:lvlOverride>
    <w:lvlOverride w:ilvl="1">
      <w:startOverride w:val="4"/>
      <w:lvl w:ilvl="1">
        <w:start w:val="4"/>
        <w:numFmt w:val="decimal"/>
        <w:pStyle w:val="AgreementL2"/>
        <w:lvlText w:val="%1.%2"/>
        <w:lvlJc w:val="left"/>
        <w:pPr>
          <w:tabs>
            <w:tab w:val="num" w:pos="709"/>
          </w:tabs>
          <w:ind w:left="709" w:hanging="709"/>
        </w:pPr>
        <w:rPr>
          <w:rFonts w:ascii="Verdana" w:hAnsi="Verdana" w:hint="default"/>
          <w:sz w:val="18"/>
          <w:szCs w:val="18"/>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650"/>
    <w:rsid w:val="00006F11"/>
    <w:rsid w:val="0001036E"/>
    <w:rsid w:val="00012863"/>
    <w:rsid w:val="0001484D"/>
    <w:rsid w:val="00023A6F"/>
    <w:rsid w:val="00024851"/>
    <w:rsid w:val="00035045"/>
    <w:rsid w:val="0003506E"/>
    <w:rsid w:val="00045E82"/>
    <w:rsid w:val="00046DCF"/>
    <w:rsid w:val="0004749C"/>
    <w:rsid w:val="00052815"/>
    <w:rsid w:val="00060766"/>
    <w:rsid w:val="00060C80"/>
    <w:rsid w:val="00062EC9"/>
    <w:rsid w:val="000671C2"/>
    <w:rsid w:val="00080062"/>
    <w:rsid w:val="00085EB1"/>
    <w:rsid w:val="00090355"/>
    <w:rsid w:val="00093C6F"/>
    <w:rsid w:val="00095425"/>
    <w:rsid w:val="00095F09"/>
    <w:rsid w:val="000A4B8F"/>
    <w:rsid w:val="000B7A01"/>
    <w:rsid w:val="000C48DA"/>
    <w:rsid w:val="000C765E"/>
    <w:rsid w:val="000D3CAD"/>
    <w:rsid w:val="000D5C6F"/>
    <w:rsid w:val="000E1B0A"/>
    <w:rsid w:val="000E345A"/>
    <w:rsid w:val="000E7D18"/>
    <w:rsid w:val="000F08C5"/>
    <w:rsid w:val="000F0FD4"/>
    <w:rsid w:val="000F7416"/>
    <w:rsid w:val="001012E9"/>
    <w:rsid w:val="0010186B"/>
    <w:rsid w:val="00105B90"/>
    <w:rsid w:val="0010635A"/>
    <w:rsid w:val="001100EE"/>
    <w:rsid w:val="00114EB9"/>
    <w:rsid w:val="00120E8C"/>
    <w:rsid w:val="00121EDE"/>
    <w:rsid w:val="00126C29"/>
    <w:rsid w:val="001278DA"/>
    <w:rsid w:val="00133C6B"/>
    <w:rsid w:val="001353C8"/>
    <w:rsid w:val="00135AE9"/>
    <w:rsid w:val="00137DD9"/>
    <w:rsid w:val="00137E99"/>
    <w:rsid w:val="00146CE3"/>
    <w:rsid w:val="00150401"/>
    <w:rsid w:val="00151A1B"/>
    <w:rsid w:val="00152F7C"/>
    <w:rsid w:val="00156873"/>
    <w:rsid w:val="00165C3C"/>
    <w:rsid w:val="00165D24"/>
    <w:rsid w:val="00166E14"/>
    <w:rsid w:val="00173877"/>
    <w:rsid w:val="001760A1"/>
    <w:rsid w:val="00183F1A"/>
    <w:rsid w:val="00184F06"/>
    <w:rsid w:val="00185A5C"/>
    <w:rsid w:val="0019071F"/>
    <w:rsid w:val="00197177"/>
    <w:rsid w:val="001A0DBB"/>
    <w:rsid w:val="001A2310"/>
    <w:rsid w:val="001C0317"/>
    <w:rsid w:val="001C32DD"/>
    <w:rsid w:val="001C6789"/>
    <w:rsid w:val="001C68DC"/>
    <w:rsid w:val="001D17EF"/>
    <w:rsid w:val="001D5556"/>
    <w:rsid w:val="001D5E7B"/>
    <w:rsid w:val="001D787D"/>
    <w:rsid w:val="001E564A"/>
    <w:rsid w:val="001F0135"/>
    <w:rsid w:val="001F2713"/>
    <w:rsid w:val="001F5A6C"/>
    <w:rsid w:val="001F661C"/>
    <w:rsid w:val="00201B6E"/>
    <w:rsid w:val="002029E0"/>
    <w:rsid w:val="0020373B"/>
    <w:rsid w:val="00204C7B"/>
    <w:rsid w:val="0020533D"/>
    <w:rsid w:val="00213D73"/>
    <w:rsid w:val="00216226"/>
    <w:rsid w:val="00217054"/>
    <w:rsid w:val="002240AB"/>
    <w:rsid w:val="00225659"/>
    <w:rsid w:val="00230060"/>
    <w:rsid w:val="00230705"/>
    <w:rsid w:val="00234D9C"/>
    <w:rsid w:val="00236564"/>
    <w:rsid w:val="002371E1"/>
    <w:rsid w:val="00237686"/>
    <w:rsid w:val="00245550"/>
    <w:rsid w:val="00251EF4"/>
    <w:rsid w:val="0025243A"/>
    <w:rsid w:val="00255BC8"/>
    <w:rsid w:val="00261E0C"/>
    <w:rsid w:val="00277E33"/>
    <w:rsid w:val="00277FB4"/>
    <w:rsid w:val="002808A3"/>
    <w:rsid w:val="00282A9F"/>
    <w:rsid w:val="002872F8"/>
    <w:rsid w:val="002905DD"/>
    <w:rsid w:val="00290E44"/>
    <w:rsid w:val="002A055C"/>
    <w:rsid w:val="002A30C7"/>
    <w:rsid w:val="002A3184"/>
    <w:rsid w:val="002A6266"/>
    <w:rsid w:val="002B26DB"/>
    <w:rsid w:val="002B60AC"/>
    <w:rsid w:val="002C136A"/>
    <w:rsid w:val="002D3B5A"/>
    <w:rsid w:val="002D540B"/>
    <w:rsid w:val="002D67BD"/>
    <w:rsid w:val="002D75C8"/>
    <w:rsid w:val="002D76C4"/>
    <w:rsid w:val="002E4188"/>
    <w:rsid w:val="002E4DF7"/>
    <w:rsid w:val="002E5D0D"/>
    <w:rsid w:val="002E5F4A"/>
    <w:rsid w:val="002F3CFC"/>
    <w:rsid w:val="002F4699"/>
    <w:rsid w:val="002F5478"/>
    <w:rsid w:val="002F5792"/>
    <w:rsid w:val="002F69E1"/>
    <w:rsid w:val="00301A89"/>
    <w:rsid w:val="00302E43"/>
    <w:rsid w:val="00307403"/>
    <w:rsid w:val="003119DD"/>
    <w:rsid w:val="00317BCF"/>
    <w:rsid w:val="00320AA0"/>
    <w:rsid w:val="003316C7"/>
    <w:rsid w:val="00333BD9"/>
    <w:rsid w:val="00337806"/>
    <w:rsid w:val="00340A8D"/>
    <w:rsid w:val="00343F6A"/>
    <w:rsid w:val="003456D7"/>
    <w:rsid w:val="00347152"/>
    <w:rsid w:val="00353FE2"/>
    <w:rsid w:val="00362EDA"/>
    <w:rsid w:val="003641C3"/>
    <w:rsid w:val="00366FF3"/>
    <w:rsid w:val="00370F16"/>
    <w:rsid w:val="00372B3D"/>
    <w:rsid w:val="00373215"/>
    <w:rsid w:val="00377B0C"/>
    <w:rsid w:val="0038375A"/>
    <w:rsid w:val="0038728D"/>
    <w:rsid w:val="00391064"/>
    <w:rsid w:val="003936D7"/>
    <w:rsid w:val="003A0574"/>
    <w:rsid w:val="003A0EB4"/>
    <w:rsid w:val="003A2DB8"/>
    <w:rsid w:val="003A6088"/>
    <w:rsid w:val="003B005B"/>
    <w:rsid w:val="003B0102"/>
    <w:rsid w:val="003B39C4"/>
    <w:rsid w:val="003B71B1"/>
    <w:rsid w:val="003C3859"/>
    <w:rsid w:val="003C386E"/>
    <w:rsid w:val="003D2EFD"/>
    <w:rsid w:val="003D6A42"/>
    <w:rsid w:val="003E195E"/>
    <w:rsid w:val="003E2D27"/>
    <w:rsid w:val="003E30D9"/>
    <w:rsid w:val="003E6344"/>
    <w:rsid w:val="003E6681"/>
    <w:rsid w:val="003E6869"/>
    <w:rsid w:val="003F1F56"/>
    <w:rsid w:val="003F25E3"/>
    <w:rsid w:val="003F4AB0"/>
    <w:rsid w:val="00402C27"/>
    <w:rsid w:val="00404B0E"/>
    <w:rsid w:val="0041491C"/>
    <w:rsid w:val="004161A5"/>
    <w:rsid w:val="004250BC"/>
    <w:rsid w:val="0042748E"/>
    <w:rsid w:val="004278C8"/>
    <w:rsid w:val="00431482"/>
    <w:rsid w:val="004316F3"/>
    <w:rsid w:val="00434E19"/>
    <w:rsid w:val="00436857"/>
    <w:rsid w:val="00437420"/>
    <w:rsid w:val="00445AB4"/>
    <w:rsid w:val="004505BC"/>
    <w:rsid w:val="0046223D"/>
    <w:rsid w:val="0046283A"/>
    <w:rsid w:val="004667CA"/>
    <w:rsid w:val="00470EA4"/>
    <w:rsid w:val="00473E8B"/>
    <w:rsid w:val="004744D2"/>
    <w:rsid w:val="00483CD6"/>
    <w:rsid w:val="004866BE"/>
    <w:rsid w:val="004A416F"/>
    <w:rsid w:val="004B26D3"/>
    <w:rsid w:val="004B4DBC"/>
    <w:rsid w:val="004B565D"/>
    <w:rsid w:val="004B68B6"/>
    <w:rsid w:val="004B7A7F"/>
    <w:rsid w:val="004C0421"/>
    <w:rsid w:val="004C146C"/>
    <w:rsid w:val="004C2A27"/>
    <w:rsid w:val="004C334C"/>
    <w:rsid w:val="004C3F91"/>
    <w:rsid w:val="004C41A3"/>
    <w:rsid w:val="004C52B1"/>
    <w:rsid w:val="004C6DFE"/>
    <w:rsid w:val="004C6FBC"/>
    <w:rsid w:val="004C78B6"/>
    <w:rsid w:val="004D4A8B"/>
    <w:rsid w:val="004D7F8C"/>
    <w:rsid w:val="004E00AF"/>
    <w:rsid w:val="004E0C00"/>
    <w:rsid w:val="004E0DD6"/>
    <w:rsid w:val="004E13B9"/>
    <w:rsid w:val="004E5763"/>
    <w:rsid w:val="004E6A84"/>
    <w:rsid w:val="004F17E3"/>
    <w:rsid w:val="004F5687"/>
    <w:rsid w:val="004F79DE"/>
    <w:rsid w:val="0050029A"/>
    <w:rsid w:val="00504DB6"/>
    <w:rsid w:val="0051130E"/>
    <w:rsid w:val="00513C8F"/>
    <w:rsid w:val="00514BBC"/>
    <w:rsid w:val="00515D2D"/>
    <w:rsid w:val="00516F2A"/>
    <w:rsid w:val="0051768B"/>
    <w:rsid w:val="0052048F"/>
    <w:rsid w:val="00524002"/>
    <w:rsid w:val="00524F59"/>
    <w:rsid w:val="005323C0"/>
    <w:rsid w:val="005333D7"/>
    <w:rsid w:val="00546DD9"/>
    <w:rsid w:val="00547905"/>
    <w:rsid w:val="0055089B"/>
    <w:rsid w:val="00552214"/>
    <w:rsid w:val="00554FA0"/>
    <w:rsid w:val="0056146C"/>
    <w:rsid w:val="00564D70"/>
    <w:rsid w:val="00566D04"/>
    <w:rsid w:val="0057030A"/>
    <w:rsid w:val="00570BBA"/>
    <w:rsid w:val="005716D2"/>
    <w:rsid w:val="00572ED8"/>
    <w:rsid w:val="00582DB9"/>
    <w:rsid w:val="005910D3"/>
    <w:rsid w:val="00594A57"/>
    <w:rsid w:val="00594C2D"/>
    <w:rsid w:val="00595368"/>
    <w:rsid w:val="00596F4C"/>
    <w:rsid w:val="005974D6"/>
    <w:rsid w:val="005A46CF"/>
    <w:rsid w:val="005A678C"/>
    <w:rsid w:val="005B02BC"/>
    <w:rsid w:val="005B342E"/>
    <w:rsid w:val="005B5CB2"/>
    <w:rsid w:val="005C70D6"/>
    <w:rsid w:val="005D324D"/>
    <w:rsid w:val="005D3456"/>
    <w:rsid w:val="005D3C8F"/>
    <w:rsid w:val="005D591A"/>
    <w:rsid w:val="005E054E"/>
    <w:rsid w:val="005E05EF"/>
    <w:rsid w:val="005E222F"/>
    <w:rsid w:val="005E6D4B"/>
    <w:rsid w:val="005F15B0"/>
    <w:rsid w:val="005F30DA"/>
    <w:rsid w:val="005F5408"/>
    <w:rsid w:val="00603C76"/>
    <w:rsid w:val="006051AE"/>
    <w:rsid w:val="00606CAE"/>
    <w:rsid w:val="0061390F"/>
    <w:rsid w:val="006179E1"/>
    <w:rsid w:val="0062349C"/>
    <w:rsid w:val="00624156"/>
    <w:rsid w:val="00624606"/>
    <w:rsid w:val="006259E6"/>
    <w:rsid w:val="00626432"/>
    <w:rsid w:val="006268AE"/>
    <w:rsid w:val="0063113A"/>
    <w:rsid w:val="00635091"/>
    <w:rsid w:val="00637E8E"/>
    <w:rsid w:val="00651AE8"/>
    <w:rsid w:val="00651EA0"/>
    <w:rsid w:val="006560F8"/>
    <w:rsid w:val="006565C0"/>
    <w:rsid w:val="00660DA0"/>
    <w:rsid w:val="00661081"/>
    <w:rsid w:val="00663860"/>
    <w:rsid w:val="00666DF6"/>
    <w:rsid w:val="00670B1B"/>
    <w:rsid w:val="00670E9C"/>
    <w:rsid w:val="006821A5"/>
    <w:rsid w:val="00694209"/>
    <w:rsid w:val="00694A8A"/>
    <w:rsid w:val="006951BD"/>
    <w:rsid w:val="006A1C32"/>
    <w:rsid w:val="006A734E"/>
    <w:rsid w:val="006B143A"/>
    <w:rsid w:val="006B583F"/>
    <w:rsid w:val="006C0F65"/>
    <w:rsid w:val="006D4553"/>
    <w:rsid w:val="006D5872"/>
    <w:rsid w:val="006D69E1"/>
    <w:rsid w:val="006E7C86"/>
    <w:rsid w:val="006F4ADB"/>
    <w:rsid w:val="006F4C65"/>
    <w:rsid w:val="006F4C94"/>
    <w:rsid w:val="007019A9"/>
    <w:rsid w:val="00703874"/>
    <w:rsid w:val="00704A31"/>
    <w:rsid w:val="00706B67"/>
    <w:rsid w:val="007108B5"/>
    <w:rsid w:val="007139F0"/>
    <w:rsid w:val="007145EC"/>
    <w:rsid w:val="00721BD2"/>
    <w:rsid w:val="007224DA"/>
    <w:rsid w:val="00723A1B"/>
    <w:rsid w:val="007274E6"/>
    <w:rsid w:val="007318F6"/>
    <w:rsid w:val="007323B8"/>
    <w:rsid w:val="0074205A"/>
    <w:rsid w:val="00742741"/>
    <w:rsid w:val="00754B0B"/>
    <w:rsid w:val="0076119B"/>
    <w:rsid w:val="00762CF6"/>
    <w:rsid w:val="007656D4"/>
    <w:rsid w:val="007667AC"/>
    <w:rsid w:val="0077235C"/>
    <w:rsid w:val="00774BD2"/>
    <w:rsid w:val="00774C65"/>
    <w:rsid w:val="007753A5"/>
    <w:rsid w:val="00781EF8"/>
    <w:rsid w:val="00783E06"/>
    <w:rsid w:val="00784867"/>
    <w:rsid w:val="00784912"/>
    <w:rsid w:val="00784D8E"/>
    <w:rsid w:val="00790E07"/>
    <w:rsid w:val="00794C95"/>
    <w:rsid w:val="007B3BAF"/>
    <w:rsid w:val="007B424E"/>
    <w:rsid w:val="007C0F20"/>
    <w:rsid w:val="007C3246"/>
    <w:rsid w:val="007C4DE2"/>
    <w:rsid w:val="007D11EE"/>
    <w:rsid w:val="007D7D04"/>
    <w:rsid w:val="007E05BB"/>
    <w:rsid w:val="007E0ED8"/>
    <w:rsid w:val="007E2873"/>
    <w:rsid w:val="007E29B4"/>
    <w:rsid w:val="007F330D"/>
    <w:rsid w:val="007F6A6F"/>
    <w:rsid w:val="00802255"/>
    <w:rsid w:val="0080232A"/>
    <w:rsid w:val="0080644D"/>
    <w:rsid w:val="008065E8"/>
    <w:rsid w:val="00806E62"/>
    <w:rsid w:val="00807086"/>
    <w:rsid w:val="008101E1"/>
    <w:rsid w:val="00811E4F"/>
    <w:rsid w:val="0081482B"/>
    <w:rsid w:val="00814C20"/>
    <w:rsid w:val="00815960"/>
    <w:rsid w:val="00816F61"/>
    <w:rsid w:val="00817517"/>
    <w:rsid w:val="0081779A"/>
    <w:rsid w:val="0082122C"/>
    <w:rsid w:val="00823AAA"/>
    <w:rsid w:val="0082638E"/>
    <w:rsid w:val="008264D6"/>
    <w:rsid w:val="00831BA0"/>
    <w:rsid w:val="00831E17"/>
    <w:rsid w:val="00834468"/>
    <w:rsid w:val="00836EBC"/>
    <w:rsid w:val="00842C52"/>
    <w:rsid w:val="00843E8B"/>
    <w:rsid w:val="00846852"/>
    <w:rsid w:val="008539EC"/>
    <w:rsid w:val="00853A5E"/>
    <w:rsid w:val="00854768"/>
    <w:rsid w:val="00854951"/>
    <w:rsid w:val="00854C4A"/>
    <w:rsid w:val="008607AE"/>
    <w:rsid w:val="00861ADD"/>
    <w:rsid w:val="00865A23"/>
    <w:rsid w:val="00865B2B"/>
    <w:rsid w:val="00877341"/>
    <w:rsid w:val="008827C7"/>
    <w:rsid w:val="0088639D"/>
    <w:rsid w:val="008B0F6C"/>
    <w:rsid w:val="008B2389"/>
    <w:rsid w:val="008B348A"/>
    <w:rsid w:val="008B3ABA"/>
    <w:rsid w:val="008B5082"/>
    <w:rsid w:val="008B5B2A"/>
    <w:rsid w:val="008C0827"/>
    <w:rsid w:val="008C2457"/>
    <w:rsid w:val="008C751D"/>
    <w:rsid w:val="008D0CCC"/>
    <w:rsid w:val="008D102B"/>
    <w:rsid w:val="008E34EC"/>
    <w:rsid w:val="008F1AE9"/>
    <w:rsid w:val="008F2426"/>
    <w:rsid w:val="00901073"/>
    <w:rsid w:val="00902611"/>
    <w:rsid w:val="0090409E"/>
    <w:rsid w:val="00905793"/>
    <w:rsid w:val="009120C3"/>
    <w:rsid w:val="009155B6"/>
    <w:rsid w:val="0092435E"/>
    <w:rsid w:val="0092659B"/>
    <w:rsid w:val="009449CC"/>
    <w:rsid w:val="00945D45"/>
    <w:rsid w:val="0095235B"/>
    <w:rsid w:val="00954E68"/>
    <w:rsid w:val="00964DF5"/>
    <w:rsid w:val="00972727"/>
    <w:rsid w:val="00973FD9"/>
    <w:rsid w:val="00974AB0"/>
    <w:rsid w:val="00982DD1"/>
    <w:rsid w:val="00987B91"/>
    <w:rsid w:val="0099102E"/>
    <w:rsid w:val="00995FCC"/>
    <w:rsid w:val="009975D4"/>
    <w:rsid w:val="0099795A"/>
    <w:rsid w:val="009A3573"/>
    <w:rsid w:val="009A5893"/>
    <w:rsid w:val="009A6922"/>
    <w:rsid w:val="009B3AE3"/>
    <w:rsid w:val="009B44BE"/>
    <w:rsid w:val="009B63F8"/>
    <w:rsid w:val="009B7A7D"/>
    <w:rsid w:val="009C1C2D"/>
    <w:rsid w:val="009C1C56"/>
    <w:rsid w:val="009C42C6"/>
    <w:rsid w:val="009C53AA"/>
    <w:rsid w:val="009D1B01"/>
    <w:rsid w:val="009D44C5"/>
    <w:rsid w:val="009D5BBE"/>
    <w:rsid w:val="009E73DE"/>
    <w:rsid w:val="009E7EA2"/>
    <w:rsid w:val="009F5D93"/>
    <w:rsid w:val="009F7630"/>
    <w:rsid w:val="00A00E98"/>
    <w:rsid w:val="00A0699C"/>
    <w:rsid w:val="00A12CCE"/>
    <w:rsid w:val="00A12DAC"/>
    <w:rsid w:val="00A26385"/>
    <w:rsid w:val="00A2730D"/>
    <w:rsid w:val="00A276B1"/>
    <w:rsid w:val="00A45C17"/>
    <w:rsid w:val="00A529AE"/>
    <w:rsid w:val="00A53D68"/>
    <w:rsid w:val="00A54118"/>
    <w:rsid w:val="00A55688"/>
    <w:rsid w:val="00A563F5"/>
    <w:rsid w:val="00A60B82"/>
    <w:rsid w:val="00A6299D"/>
    <w:rsid w:val="00A66EEB"/>
    <w:rsid w:val="00A67442"/>
    <w:rsid w:val="00A75B58"/>
    <w:rsid w:val="00A75BF8"/>
    <w:rsid w:val="00A81127"/>
    <w:rsid w:val="00A841C1"/>
    <w:rsid w:val="00A84650"/>
    <w:rsid w:val="00A924DE"/>
    <w:rsid w:val="00A953F8"/>
    <w:rsid w:val="00AA162C"/>
    <w:rsid w:val="00AA4863"/>
    <w:rsid w:val="00AB5FA3"/>
    <w:rsid w:val="00AC5B8E"/>
    <w:rsid w:val="00AC742F"/>
    <w:rsid w:val="00AD0490"/>
    <w:rsid w:val="00AD60C2"/>
    <w:rsid w:val="00AD67CA"/>
    <w:rsid w:val="00AE344C"/>
    <w:rsid w:val="00AF3BB3"/>
    <w:rsid w:val="00AF44C9"/>
    <w:rsid w:val="00B04D18"/>
    <w:rsid w:val="00B06ACC"/>
    <w:rsid w:val="00B10E85"/>
    <w:rsid w:val="00B11BE8"/>
    <w:rsid w:val="00B11BEC"/>
    <w:rsid w:val="00B133FB"/>
    <w:rsid w:val="00B217E1"/>
    <w:rsid w:val="00B252BA"/>
    <w:rsid w:val="00B2639C"/>
    <w:rsid w:val="00B26A5D"/>
    <w:rsid w:val="00B41DD6"/>
    <w:rsid w:val="00B42477"/>
    <w:rsid w:val="00B4543D"/>
    <w:rsid w:val="00B57EFC"/>
    <w:rsid w:val="00B65F9F"/>
    <w:rsid w:val="00B72FF2"/>
    <w:rsid w:val="00B76C86"/>
    <w:rsid w:val="00B82D4A"/>
    <w:rsid w:val="00B855E7"/>
    <w:rsid w:val="00B945F3"/>
    <w:rsid w:val="00B976ED"/>
    <w:rsid w:val="00BA22E7"/>
    <w:rsid w:val="00BA36A8"/>
    <w:rsid w:val="00BA6741"/>
    <w:rsid w:val="00BB31BC"/>
    <w:rsid w:val="00BB5F42"/>
    <w:rsid w:val="00BB6AF1"/>
    <w:rsid w:val="00BC1574"/>
    <w:rsid w:val="00BC6EB4"/>
    <w:rsid w:val="00BD0757"/>
    <w:rsid w:val="00BD0D33"/>
    <w:rsid w:val="00BD1F93"/>
    <w:rsid w:val="00BD39E8"/>
    <w:rsid w:val="00BD4368"/>
    <w:rsid w:val="00BD7FF2"/>
    <w:rsid w:val="00BE40AA"/>
    <w:rsid w:val="00BE73CD"/>
    <w:rsid w:val="00BF0B88"/>
    <w:rsid w:val="00BF22BA"/>
    <w:rsid w:val="00BF33A0"/>
    <w:rsid w:val="00BF467C"/>
    <w:rsid w:val="00BF7A3B"/>
    <w:rsid w:val="00C00F02"/>
    <w:rsid w:val="00C028E7"/>
    <w:rsid w:val="00C110E1"/>
    <w:rsid w:val="00C121D4"/>
    <w:rsid w:val="00C144B9"/>
    <w:rsid w:val="00C21C43"/>
    <w:rsid w:val="00C2360A"/>
    <w:rsid w:val="00C24944"/>
    <w:rsid w:val="00C25E48"/>
    <w:rsid w:val="00C34EE1"/>
    <w:rsid w:val="00C35609"/>
    <w:rsid w:val="00C428BA"/>
    <w:rsid w:val="00C44541"/>
    <w:rsid w:val="00C45D5C"/>
    <w:rsid w:val="00C516CB"/>
    <w:rsid w:val="00C56EA8"/>
    <w:rsid w:val="00C628DA"/>
    <w:rsid w:val="00C66861"/>
    <w:rsid w:val="00C66EBB"/>
    <w:rsid w:val="00C738CD"/>
    <w:rsid w:val="00C76C4F"/>
    <w:rsid w:val="00C800A2"/>
    <w:rsid w:val="00C900FB"/>
    <w:rsid w:val="00C916DE"/>
    <w:rsid w:val="00C91F3F"/>
    <w:rsid w:val="00C92AA0"/>
    <w:rsid w:val="00C95CDC"/>
    <w:rsid w:val="00C96B08"/>
    <w:rsid w:val="00CA1182"/>
    <w:rsid w:val="00CD076C"/>
    <w:rsid w:val="00CD2158"/>
    <w:rsid w:val="00CD47E7"/>
    <w:rsid w:val="00CD4849"/>
    <w:rsid w:val="00CD4978"/>
    <w:rsid w:val="00CE2D03"/>
    <w:rsid w:val="00CE4596"/>
    <w:rsid w:val="00CF2B4E"/>
    <w:rsid w:val="00CF2FE1"/>
    <w:rsid w:val="00CF5E3A"/>
    <w:rsid w:val="00D04F82"/>
    <w:rsid w:val="00D05A86"/>
    <w:rsid w:val="00D066CC"/>
    <w:rsid w:val="00D07937"/>
    <w:rsid w:val="00D153B7"/>
    <w:rsid w:val="00D15EC9"/>
    <w:rsid w:val="00D17375"/>
    <w:rsid w:val="00D20CF1"/>
    <w:rsid w:val="00D223C9"/>
    <w:rsid w:val="00D26324"/>
    <w:rsid w:val="00D30A57"/>
    <w:rsid w:val="00D31180"/>
    <w:rsid w:val="00D317FF"/>
    <w:rsid w:val="00D42D96"/>
    <w:rsid w:val="00D44350"/>
    <w:rsid w:val="00D46428"/>
    <w:rsid w:val="00D46CE3"/>
    <w:rsid w:val="00D53C87"/>
    <w:rsid w:val="00D54EBD"/>
    <w:rsid w:val="00D559CC"/>
    <w:rsid w:val="00D563E4"/>
    <w:rsid w:val="00D61489"/>
    <w:rsid w:val="00D645B3"/>
    <w:rsid w:val="00D65C1C"/>
    <w:rsid w:val="00D67882"/>
    <w:rsid w:val="00D70542"/>
    <w:rsid w:val="00D727C4"/>
    <w:rsid w:val="00D744EB"/>
    <w:rsid w:val="00D750A8"/>
    <w:rsid w:val="00D765C8"/>
    <w:rsid w:val="00D870BA"/>
    <w:rsid w:val="00D87544"/>
    <w:rsid w:val="00D906BB"/>
    <w:rsid w:val="00D90B9C"/>
    <w:rsid w:val="00D91A64"/>
    <w:rsid w:val="00D942F4"/>
    <w:rsid w:val="00D972D9"/>
    <w:rsid w:val="00DA1DF3"/>
    <w:rsid w:val="00DB1541"/>
    <w:rsid w:val="00DB1775"/>
    <w:rsid w:val="00DB2852"/>
    <w:rsid w:val="00DB42D4"/>
    <w:rsid w:val="00DC269E"/>
    <w:rsid w:val="00DC2B9D"/>
    <w:rsid w:val="00DC533D"/>
    <w:rsid w:val="00DD062C"/>
    <w:rsid w:val="00DD3946"/>
    <w:rsid w:val="00DE077D"/>
    <w:rsid w:val="00DE6B98"/>
    <w:rsid w:val="00E00F36"/>
    <w:rsid w:val="00E01DA1"/>
    <w:rsid w:val="00E0239A"/>
    <w:rsid w:val="00E02502"/>
    <w:rsid w:val="00E025ED"/>
    <w:rsid w:val="00E035C8"/>
    <w:rsid w:val="00E05E73"/>
    <w:rsid w:val="00E10AD7"/>
    <w:rsid w:val="00E1154E"/>
    <w:rsid w:val="00E11623"/>
    <w:rsid w:val="00E12339"/>
    <w:rsid w:val="00E13942"/>
    <w:rsid w:val="00E14E45"/>
    <w:rsid w:val="00E1637F"/>
    <w:rsid w:val="00E17F40"/>
    <w:rsid w:val="00E25B3A"/>
    <w:rsid w:val="00E32709"/>
    <w:rsid w:val="00E32DD9"/>
    <w:rsid w:val="00E34CD6"/>
    <w:rsid w:val="00E36350"/>
    <w:rsid w:val="00E43646"/>
    <w:rsid w:val="00E43966"/>
    <w:rsid w:val="00E44D57"/>
    <w:rsid w:val="00E47A42"/>
    <w:rsid w:val="00E47A6B"/>
    <w:rsid w:val="00E505F0"/>
    <w:rsid w:val="00E50ADD"/>
    <w:rsid w:val="00E53A20"/>
    <w:rsid w:val="00E53D8A"/>
    <w:rsid w:val="00E54C08"/>
    <w:rsid w:val="00E578FB"/>
    <w:rsid w:val="00E6435F"/>
    <w:rsid w:val="00E64F24"/>
    <w:rsid w:val="00E65034"/>
    <w:rsid w:val="00E70567"/>
    <w:rsid w:val="00E71A69"/>
    <w:rsid w:val="00E71FAC"/>
    <w:rsid w:val="00E75A47"/>
    <w:rsid w:val="00E76E00"/>
    <w:rsid w:val="00E80D84"/>
    <w:rsid w:val="00E82CD6"/>
    <w:rsid w:val="00E860AC"/>
    <w:rsid w:val="00E86187"/>
    <w:rsid w:val="00E91CEB"/>
    <w:rsid w:val="00E94495"/>
    <w:rsid w:val="00E9508E"/>
    <w:rsid w:val="00E952CF"/>
    <w:rsid w:val="00E97162"/>
    <w:rsid w:val="00EA403F"/>
    <w:rsid w:val="00EA4726"/>
    <w:rsid w:val="00EB4601"/>
    <w:rsid w:val="00EB5837"/>
    <w:rsid w:val="00EC1B1B"/>
    <w:rsid w:val="00EC6335"/>
    <w:rsid w:val="00EC6728"/>
    <w:rsid w:val="00EC6BA7"/>
    <w:rsid w:val="00ED3777"/>
    <w:rsid w:val="00EE6A8E"/>
    <w:rsid w:val="00EF2910"/>
    <w:rsid w:val="00EF2F5B"/>
    <w:rsid w:val="00EF484F"/>
    <w:rsid w:val="00EF4D98"/>
    <w:rsid w:val="00EF6366"/>
    <w:rsid w:val="00EF70AC"/>
    <w:rsid w:val="00F048BD"/>
    <w:rsid w:val="00F060D1"/>
    <w:rsid w:val="00F07670"/>
    <w:rsid w:val="00F13C9B"/>
    <w:rsid w:val="00F24D83"/>
    <w:rsid w:val="00F30135"/>
    <w:rsid w:val="00F31285"/>
    <w:rsid w:val="00F334FE"/>
    <w:rsid w:val="00F33529"/>
    <w:rsid w:val="00F3694E"/>
    <w:rsid w:val="00F40DC6"/>
    <w:rsid w:val="00F472C1"/>
    <w:rsid w:val="00F50568"/>
    <w:rsid w:val="00F51174"/>
    <w:rsid w:val="00F51AAE"/>
    <w:rsid w:val="00F554B0"/>
    <w:rsid w:val="00F56031"/>
    <w:rsid w:val="00F625D5"/>
    <w:rsid w:val="00F64099"/>
    <w:rsid w:val="00F70E40"/>
    <w:rsid w:val="00F716FE"/>
    <w:rsid w:val="00F73B08"/>
    <w:rsid w:val="00F83DB9"/>
    <w:rsid w:val="00F848F7"/>
    <w:rsid w:val="00F84C06"/>
    <w:rsid w:val="00F92A5C"/>
    <w:rsid w:val="00FA15C9"/>
    <w:rsid w:val="00FA168F"/>
    <w:rsid w:val="00FA5E5E"/>
    <w:rsid w:val="00FA62BD"/>
    <w:rsid w:val="00FA7264"/>
    <w:rsid w:val="00FB12FB"/>
    <w:rsid w:val="00FB23CA"/>
    <w:rsid w:val="00FB490A"/>
    <w:rsid w:val="00FB5C55"/>
    <w:rsid w:val="00FB6AE0"/>
    <w:rsid w:val="00FD1A27"/>
    <w:rsid w:val="00FD2A21"/>
    <w:rsid w:val="00FD2BF8"/>
    <w:rsid w:val="00FE067C"/>
    <w:rsid w:val="00FE0E9B"/>
    <w:rsid w:val="00FE5CA2"/>
    <w:rsid w:val="00FF0670"/>
    <w:rsid w:val="00FF6253"/>
    <w:rsid w:val="00FF6EA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C732FE"/>
  <w15:docId w15:val="{19EAECF4-F7BD-FD4E-BFAD-E9B4E89B3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66EBB"/>
    <w:pPr>
      <w:spacing w:after="160" w:line="259" w:lineRule="auto"/>
    </w:pPr>
    <w:rPr>
      <w:rFonts w:ascii="Calibri" w:eastAsia="Calibri" w:hAnsi="Calibri" w:cs="Times New Roman"/>
      <w:lang w:val="cs-CZ"/>
    </w:rPr>
  </w:style>
  <w:style w:type="paragraph" w:styleId="Nadpis1">
    <w:name w:val="heading 1"/>
    <w:basedOn w:val="Normlny"/>
    <w:next w:val="Normlny"/>
    <w:link w:val="Nadpis1Char"/>
    <w:uiPriority w:val="99"/>
    <w:qFormat/>
    <w:rsid w:val="002B60AC"/>
    <w:pPr>
      <w:keepNext/>
      <w:spacing w:before="240" w:after="60" w:line="240" w:lineRule="auto"/>
      <w:outlineLvl w:val="0"/>
    </w:pPr>
    <w:rPr>
      <w:rFonts w:ascii="Arial" w:hAnsi="Arial"/>
      <w:b/>
      <w:bCs/>
      <w:i/>
      <w:iCs/>
      <w:noProof/>
      <w:kern w:val="32"/>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rsid w:val="00A84650"/>
    <w:pPr>
      <w:spacing w:after="0" w:line="240" w:lineRule="auto"/>
      <w:jc w:val="both"/>
    </w:pPr>
    <w:rPr>
      <w:rFonts w:ascii="Times New Roman" w:hAnsi="Times New Roman"/>
      <w:sz w:val="24"/>
      <w:szCs w:val="24"/>
      <w:lang w:eastAsia="cs-CZ"/>
    </w:rPr>
  </w:style>
  <w:style w:type="character" w:customStyle="1" w:styleId="ZkladntextChar">
    <w:name w:val="Základný text Char"/>
    <w:basedOn w:val="Predvolenpsmoodseku"/>
    <w:link w:val="Zkladntext"/>
    <w:uiPriority w:val="99"/>
    <w:rsid w:val="00A84650"/>
    <w:rPr>
      <w:rFonts w:ascii="Times New Roman" w:eastAsia="Calibri" w:hAnsi="Times New Roman" w:cs="Times New Roman"/>
      <w:sz w:val="24"/>
      <w:szCs w:val="24"/>
      <w:lang w:eastAsia="cs-CZ"/>
    </w:rPr>
  </w:style>
  <w:style w:type="character" w:styleId="Hypertextovprepojenie">
    <w:name w:val="Hyperlink"/>
    <w:uiPriority w:val="99"/>
    <w:unhideWhenUsed/>
    <w:rsid w:val="00A84650"/>
    <w:rPr>
      <w:color w:val="0563C1"/>
      <w:u w:val="single"/>
    </w:rPr>
  </w:style>
  <w:style w:type="character" w:customStyle="1" w:styleId="StylArial9b">
    <w:name w:val="Styl Arial 9 b."/>
    <w:uiPriority w:val="99"/>
    <w:rsid w:val="00A84650"/>
    <w:rPr>
      <w:rFonts w:ascii="Arial" w:hAnsi="Arial" w:cs="Arial"/>
      <w:sz w:val="18"/>
      <w:szCs w:val="18"/>
    </w:rPr>
  </w:style>
  <w:style w:type="character" w:customStyle="1" w:styleId="ra">
    <w:name w:val="ra"/>
    <w:rsid w:val="00A84650"/>
  </w:style>
  <w:style w:type="paragraph" w:styleId="Odsekzoznamu">
    <w:name w:val="List Paragraph"/>
    <w:basedOn w:val="Normlny"/>
    <w:uiPriority w:val="34"/>
    <w:qFormat/>
    <w:rsid w:val="00A84650"/>
    <w:pPr>
      <w:spacing w:after="0" w:line="240" w:lineRule="auto"/>
      <w:ind w:left="720"/>
      <w:contextualSpacing/>
      <w:jc w:val="both"/>
    </w:pPr>
    <w:rPr>
      <w:rFonts w:ascii="Times New Roman" w:eastAsiaTheme="minorHAnsi" w:hAnsi="Times New Roman" w:cstheme="minorBidi"/>
      <w:sz w:val="24"/>
      <w:lang w:val="sk-SK"/>
    </w:rPr>
  </w:style>
  <w:style w:type="paragraph" w:customStyle="1" w:styleId="AgreementL1">
    <w:name w:val="Agreement L1"/>
    <w:basedOn w:val="Normlny"/>
    <w:qFormat/>
    <w:rsid w:val="00A84650"/>
    <w:pPr>
      <w:keepNext/>
      <w:numPr>
        <w:numId w:val="1"/>
      </w:numPr>
      <w:spacing w:before="240" w:after="0" w:line="240" w:lineRule="auto"/>
      <w:jc w:val="both"/>
    </w:pPr>
    <w:rPr>
      <w:rFonts w:ascii="Times New Roman" w:hAnsi="Times New Roman" w:cstheme="minorBidi"/>
      <w:b/>
      <w:caps/>
      <w:sz w:val="24"/>
      <w:szCs w:val="24"/>
      <w:lang w:val="sk-SK"/>
    </w:rPr>
  </w:style>
  <w:style w:type="paragraph" w:customStyle="1" w:styleId="AgreementL2">
    <w:name w:val="Agreement L2"/>
    <w:basedOn w:val="AgreementL1"/>
    <w:qFormat/>
    <w:rsid w:val="00A84650"/>
    <w:pPr>
      <w:keepNext w:val="0"/>
      <w:numPr>
        <w:ilvl w:val="1"/>
      </w:numPr>
    </w:pPr>
    <w:rPr>
      <w:b w:val="0"/>
      <w:caps w:val="0"/>
    </w:rPr>
  </w:style>
  <w:style w:type="paragraph" w:customStyle="1" w:styleId="AgreementL3">
    <w:name w:val="Agreement L3"/>
    <w:basedOn w:val="AgreementL2"/>
    <w:qFormat/>
    <w:rsid w:val="00A84650"/>
    <w:pPr>
      <w:numPr>
        <w:ilvl w:val="2"/>
      </w:numPr>
    </w:pPr>
  </w:style>
  <w:style w:type="paragraph" w:customStyle="1" w:styleId="AgreementL4">
    <w:name w:val="Agreement L4"/>
    <w:basedOn w:val="AgreementL3"/>
    <w:qFormat/>
    <w:rsid w:val="00A84650"/>
    <w:pPr>
      <w:numPr>
        <w:ilvl w:val="3"/>
      </w:numPr>
      <w:tabs>
        <w:tab w:val="clear" w:pos="2126"/>
        <w:tab w:val="num" w:pos="2520"/>
      </w:tabs>
      <w:ind w:left="2520" w:hanging="720"/>
    </w:pPr>
  </w:style>
  <w:style w:type="paragraph" w:customStyle="1" w:styleId="AgreementL5">
    <w:name w:val="Agreement L5"/>
    <w:basedOn w:val="AgreementL4"/>
    <w:qFormat/>
    <w:rsid w:val="00A84650"/>
    <w:pPr>
      <w:numPr>
        <w:ilvl w:val="4"/>
      </w:numPr>
      <w:tabs>
        <w:tab w:val="clear" w:pos="2835"/>
        <w:tab w:val="num" w:pos="720"/>
      </w:tabs>
      <w:ind w:left="720" w:hanging="720"/>
    </w:pPr>
  </w:style>
  <w:style w:type="paragraph" w:customStyle="1" w:styleId="AgreementL6">
    <w:name w:val="Agreement L6"/>
    <w:basedOn w:val="AgreementL5"/>
    <w:qFormat/>
    <w:rsid w:val="00A84650"/>
    <w:pPr>
      <w:numPr>
        <w:ilvl w:val="5"/>
      </w:numPr>
      <w:tabs>
        <w:tab w:val="clear" w:pos="3544"/>
        <w:tab w:val="num" w:pos="3960"/>
      </w:tabs>
      <w:ind w:left="3960" w:hanging="720"/>
    </w:pPr>
  </w:style>
  <w:style w:type="paragraph" w:customStyle="1" w:styleId="AgreementL7">
    <w:name w:val="Agreement L7"/>
    <w:basedOn w:val="Normlny"/>
    <w:qFormat/>
    <w:rsid w:val="00A84650"/>
    <w:pPr>
      <w:numPr>
        <w:ilvl w:val="6"/>
        <w:numId w:val="1"/>
      </w:numPr>
      <w:tabs>
        <w:tab w:val="num" w:pos="720"/>
      </w:tabs>
      <w:spacing w:before="240" w:after="0" w:line="240" w:lineRule="auto"/>
      <w:ind w:left="720" w:hanging="720"/>
      <w:jc w:val="both"/>
    </w:pPr>
    <w:rPr>
      <w:rFonts w:ascii="Times New Roman" w:eastAsiaTheme="minorHAnsi" w:hAnsi="Times New Roman" w:cstheme="minorBidi"/>
      <w:sz w:val="24"/>
      <w:szCs w:val="24"/>
      <w:lang w:val="sk-SK"/>
    </w:rPr>
  </w:style>
  <w:style w:type="paragraph" w:customStyle="1" w:styleId="AgreementL8">
    <w:name w:val="Agreement L8"/>
    <w:basedOn w:val="AgreementL7"/>
    <w:qFormat/>
    <w:rsid w:val="00A84650"/>
    <w:pPr>
      <w:numPr>
        <w:ilvl w:val="7"/>
      </w:numPr>
      <w:tabs>
        <w:tab w:val="clear" w:pos="1418"/>
        <w:tab w:val="num" w:pos="1440"/>
      </w:tabs>
      <w:ind w:left="1800" w:hanging="1080"/>
    </w:pPr>
  </w:style>
  <w:style w:type="paragraph" w:customStyle="1" w:styleId="AgreementL9">
    <w:name w:val="Agreement L9"/>
    <w:basedOn w:val="AgreementL8"/>
    <w:qFormat/>
    <w:rsid w:val="00A84650"/>
    <w:pPr>
      <w:numPr>
        <w:ilvl w:val="8"/>
      </w:numPr>
    </w:pPr>
  </w:style>
  <w:style w:type="numbering" w:customStyle="1" w:styleId="AgreementStyle">
    <w:name w:val="Agreement Style"/>
    <w:basedOn w:val="Bezzoznamu"/>
    <w:uiPriority w:val="99"/>
    <w:rsid w:val="00A84650"/>
    <w:pPr>
      <w:numPr>
        <w:numId w:val="3"/>
      </w:numPr>
    </w:pPr>
  </w:style>
  <w:style w:type="paragraph" w:styleId="Hlavika">
    <w:name w:val="header"/>
    <w:basedOn w:val="Normlny"/>
    <w:link w:val="HlavikaChar"/>
    <w:uiPriority w:val="99"/>
    <w:unhideWhenUsed/>
    <w:rsid w:val="00A8465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84650"/>
    <w:rPr>
      <w:rFonts w:ascii="Calibri" w:eastAsia="Calibri" w:hAnsi="Calibri" w:cs="Times New Roman"/>
      <w:lang w:val="cs-CZ"/>
    </w:rPr>
  </w:style>
  <w:style w:type="paragraph" w:styleId="Pta">
    <w:name w:val="footer"/>
    <w:basedOn w:val="Normlny"/>
    <w:link w:val="PtaChar"/>
    <w:uiPriority w:val="99"/>
    <w:unhideWhenUsed/>
    <w:rsid w:val="00A84650"/>
    <w:pPr>
      <w:tabs>
        <w:tab w:val="center" w:pos="4536"/>
        <w:tab w:val="right" w:pos="9072"/>
      </w:tabs>
      <w:spacing w:after="0" w:line="240" w:lineRule="auto"/>
    </w:pPr>
  </w:style>
  <w:style w:type="character" w:customStyle="1" w:styleId="PtaChar">
    <w:name w:val="Päta Char"/>
    <w:basedOn w:val="Predvolenpsmoodseku"/>
    <w:link w:val="Pta"/>
    <w:uiPriority w:val="99"/>
    <w:rsid w:val="00A84650"/>
    <w:rPr>
      <w:rFonts w:ascii="Calibri" w:eastAsia="Calibri" w:hAnsi="Calibri" w:cs="Times New Roman"/>
      <w:lang w:val="cs-CZ"/>
    </w:rPr>
  </w:style>
  <w:style w:type="paragraph" w:styleId="Textbubliny">
    <w:name w:val="Balloon Text"/>
    <w:basedOn w:val="Normlny"/>
    <w:link w:val="TextbublinyChar"/>
    <w:uiPriority w:val="99"/>
    <w:semiHidden/>
    <w:unhideWhenUsed/>
    <w:rsid w:val="00A84650"/>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A84650"/>
    <w:rPr>
      <w:rFonts w:ascii="Tahoma" w:eastAsia="Calibri" w:hAnsi="Tahoma" w:cs="Tahoma"/>
      <w:sz w:val="16"/>
      <w:szCs w:val="16"/>
      <w:lang w:val="cs-CZ"/>
    </w:rPr>
  </w:style>
  <w:style w:type="character" w:customStyle="1" w:styleId="Nadpis1Char">
    <w:name w:val="Nadpis 1 Char"/>
    <w:basedOn w:val="Predvolenpsmoodseku"/>
    <w:link w:val="Nadpis1"/>
    <w:uiPriority w:val="99"/>
    <w:rsid w:val="002B60AC"/>
    <w:rPr>
      <w:rFonts w:ascii="Arial" w:eastAsia="Calibri" w:hAnsi="Arial" w:cs="Times New Roman"/>
      <w:b/>
      <w:bCs/>
      <w:i/>
      <w:iCs/>
      <w:noProof/>
      <w:kern w:val="32"/>
      <w:sz w:val="32"/>
      <w:szCs w:val="32"/>
    </w:rPr>
  </w:style>
  <w:style w:type="paragraph" w:customStyle="1" w:styleId="StylStyl5Vlevo0cmPrvndek0cm">
    <w:name w:val="Styl Styl5 + Vlevo:  0 cm První řádek:  0 cm"/>
    <w:basedOn w:val="Normlny"/>
    <w:uiPriority w:val="99"/>
    <w:rsid w:val="002B60AC"/>
    <w:pPr>
      <w:numPr>
        <w:numId w:val="6"/>
      </w:numPr>
      <w:spacing w:after="0" w:line="240" w:lineRule="auto"/>
    </w:pPr>
    <w:rPr>
      <w:rFonts w:ascii="Monotype Corsiva" w:hAnsi="Monotype Corsiva" w:cs="Monotype Corsiva"/>
      <w:i/>
      <w:iCs/>
      <w:noProof/>
      <w:sz w:val="20"/>
      <w:szCs w:val="20"/>
    </w:rPr>
  </w:style>
  <w:style w:type="paragraph" w:customStyle="1" w:styleId="Styl4">
    <w:name w:val="Styl4"/>
    <w:basedOn w:val="Normlny"/>
    <w:uiPriority w:val="99"/>
    <w:rsid w:val="002B60AC"/>
    <w:pPr>
      <w:numPr>
        <w:ilvl w:val="1"/>
        <w:numId w:val="6"/>
      </w:numPr>
      <w:spacing w:after="0" w:line="240" w:lineRule="auto"/>
    </w:pPr>
    <w:rPr>
      <w:rFonts w:ascii="Monotype Corsiva" w:hAnsi="Monotype Corsiva" w:cs="Monotype Corsiva"/>
      <w:i/>
      <w:iCs/>
      <w:noProof/>
      <w:sz w:val="20"/>
      <w:szCs w:val="20"/>
    </w:rPr>
  </w:style>
  <w:style w:type="paragraph" w:customStyle="1" w:styleId="Styl5">
    <w:name w:val="Styl5"/>
    <w:basedOn w:val="Normlny"/>
    <w:uiPriority w:val="99"/>
    <w:rsid w:val="002B60AC"/>
    <w:pPr>
      <w:numPr>
        <w:ilvl w:val="3"/>
        <w:numId w:val="6"/>
      </w:numPr>
      <w:spacing w:after="0" w:line="240" w:lineRule="auto"/>
    </w:pPr>
    <w:rPr>
      <w:rFonts w:ascii="Monotype Corsiva" w:hAnsi="Monotype Corsiva" w:cs="Monotype Corsiva"/>
      <w:i/>
      <w:iCs/>
      <w:noProof/>
      <w:sz w:val="20"/>
      <w:szCs w:val="20"/>
    </w:rPr>
  </w:style>
  <w:style w:type="paragraph" w:customStyle="1" w:styleId="Styl7">
    <w:name w:val="Styl7"/>
    <w:basedOn w:val="Normlny"/>
    <w:uiPriority w:val="99"/>
    <w:rsid w:val="002B60AC"/>
    <w:pPr>
      <w:numPr>
        <w:ilvl w:val="1"/>
        <w:numId w:val="7"/>
      </w:numPr>
      <w:spacing w:after="0" w:line="240" w:lineRule="auto"/>
    </w:pPr>
    <w:rPr>
      <w:rFonts w:ascii="Arial" w:hAnsi="Arial" w:cs="Arial"/>
      <w:sz w:val="18"/>
      <w:szCs w:val="18"/>
      <w:lang w:eastAsia="cs-CZ"/>
    </w:rPr>
  </w:style>
  <w:style w:type="character" w:styleId="Odkaznakomentr">
    <w:name w:val="annotation reference"/>
    <w:semiHidden/>
    <w:unhideWhenUsed/>
    <w:rsid w:val="002B60AC"/>
    <w:rPr>
      <w:sz w:val="16"/>
      <w:szCs w:val="16"/>
    </w:rPr>
  </w:style>
  <w:style w:type="paragraph" w:styleId="Textkomentra">
    <w:name w:val="annotation text"/>
    <w:basedOn w:val="Normlny"/>
    <w:link w:val="TextkomentraChar"/>
    <w:semiHidden/>
    <w:unhideWhenUsed/>
    <w:rsid w:val="002B60AC"/>
    <w:rPr>
      <w:sz w:val="20"/>
      <w:szCs w:val="20"/>
    </w:rPr>
  </w:style>
  <w:style w:type="character" w:customStyle="1" w:styleId="TextkomentraChar">
    <w:name w:val="Text komentára Char"/>
    <w:basedOn w:val="Predvolenpsmoodseku"/>
    <w:link w:val="Textkomentra"/>
    <w:semiHidden/>
    <w:rsid w:val="002B60AC"/>
    <w:rPr>
      <w:rFonts w:ascii="Calibri" w:eastAsia="Calibri" w:hAnsi="Calibri" w:cs="Times New Roman"/>
      <w:sz w:val="20"/>
      <w:szCs w:val="20"/>
    </w:rPr>
  </w:style>
  <w:style w:type="paragraph" w:styleId="Predmetkomentra">
    <w:name w:val="annotation subject"/>
    <w:basedOn w:val="Textkomentra"/>
    <w:next w:val="Textkomentra"/>
    <w:link w:val="PredmetkomentraChar"/>
    <w:uiPriority w:val="99"/>
    <w:semiHidden/>
    <w:unhideWhenUsed/>
    <w:rsid w:val="002B60AC"/>
    <w:rPr>
      <w:b/>
      <w:bCs/>
    </w:rPr>
  </w:style>
  <w:style w:type="character" w:customStyle="1" w:styleId="PredmetkomentraChar">
    <w:name w:val="Predmet komentára Char"/>
    <w:basedOn w:val="TextkomentraChar"/>
    <w:link w:val="Predmetkomentra"/>
    <w:uiPriority w:val="99"/>
    <w:semiHidden/>
    <w:rsid w:val="002B60AC"/>
    <w:rPr>
      <w:rFonts w:ascii="Calibri" w:eastAsia="Calibri" w:hAnsi="Calibri" w:cs="Times New Roman"/>
      <w:b/>
      <w:bCs/>
      <w:sz w:val="20"/>
      <w:szCs w:val="20"/>
    </w:rPr>
  </w:style>
  <w:style w:type="character" w:customStyle="1" w:styleId="Nevyrieenzmienka1">
    <w:name w:val="Nevyriešená zmienka1"/>
    <w:uiPriority w:val="99"/>
    <w:semiHidden/>
    <w:unhideWhenUsed/>
    <w:rsid w:val="002B60AC"/>
    <w:rPr>
      <w:color w:val="605E5C"/>
      <w:shd w:val="clear" w:color="auto" w:fill="E1DFDD"/>
    </w:rPr>
  </w:style>
  <w:style w:type="paragraph" w:customStyle="1" w:styleId="Default">
    <w:name w:val="Default"/>
    <w:rsid w:val="002B60AC"/>
    <w:pPr>
      <w:autoSpaceDE w:val="0"/>
      <w:autoSpaceDN w:val="0"/>
      <w:adjustRightInd w:val="0"/>
      <w:spacing w:after="0" w:line="240" w:lineRule="auto"/>
    </w:pPr>
    <w:rPr>
      <w:rFonts w:ascii="Calibri" w:eastAsia="Calibri" w:hAnsi="Calibri" w:cs="Calibri"/>
      <w:color w:val="000000"/>
      <w:sz w:val="24"/>
      <w:szCs w:val="24"/>
      <w:lang w:eastAsia="sk-SK"/>
    </w:rPr>
  </w:style>
  <w:style w:type="table" w:styleId="Mriekatabuky">
    <w:name w:val="Table Grid"/>
    <w:basedOn w:val="Normlnatabuka"/>
    <w:uiPriority w:val="59"/>
    <w:rsid w:val="002B60A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2B60AC"/>
    <w:pPr>
      <w:spacing w:after="0" w:line="240" w:lineRule="auto"/>
    </w:pPr>
    <w:rPr>
      <w:sz w:val="20"/>
      <w:szCs w:val="20"/>
      <w:lang w:val="sk-SK"/>
    </w:rPr>
  </w:style>
  <w:style w:type="character" w:customStyle="1" w:styleId="TextpoznmkypodiarouChar">
    <w:name w:val="Text poznámky pod čiarou Char"/>
    <w:basedOn w:val="Predvolenpsmoodseku"/>
    <w:link w:val="Textpoznmkypodiarou"/>
    <w:uiPriority w:val="99"/>
    <w:semiHidden/>
    <w:rsid w:val="002B60AC"/>
    <w:rPr>
      <w:rFonts w:ascii="Calibri" w:eastAsia="Calibri" w:hAnsi="Calibri" w:cs="Times New Roman"/>
      <w:sz w:val="20"/>
      <w:szCs w:val="20"/>
    </w:rPr>
  </w:style>
  <w:style w:type="character" w:styleId="Odkaznapoznmkupodiarou">
    <w:name w:val="footnote reference"/>
    <w:uiPriority w:val="99"/>
    <w:semiHidden/>
    <w:unhideWhenUsed/>
    <w:rsid w:val="002B60AC"/>
    <w:rPr>
      <w:vertAlign w:val="superscript"/>
    </w:rPr>
  </w:style>
  <w:style w:type="character" w:styleId="Zvraznenie">
    <w:name w:val="Emphasis"/>
    <w:basedOn w:val="Predvolenpsmoodseku"/>
    <w:uiPriority w:val="20"/>
    <w:qFormat/>
    <w:rsid w:val="00483CD6"/>
    <w:rPr>
      <w:i/>
      <w:iCs/>
    </w:rPr>
  </w:style>
  <w:style w:type="paragraph" w:styleId="Oznaitext">
    <w:name w:val="Block Text"/>
    <w:basedOn w:val="Normlny"/>
    <w:rsid w:val="00483CD6"/>
    <w:pPr>
      <w:spacing w:after="0" w:line="240" w:lineRule="auto"/>
      <w:ind w:left="567" w:right="-567"/>
    </w:pPr>
    <w:rPr>
      <w:rFonts w:ascii="Times New Roman" w:eastAsia="Times New Roman" w:hAnsi="Times New Roman"/>
      <w:sz w:val="24"/>
      <w:szCs w:val="20"/>
      <w:lang w:val="sk-SK" w:eastAsia="sk-SK"/>
    </w:rPr>
  </w:style>
  <w:style w:type="paragraph" w:customStyle="1" w:styleId="SKAgreementL1">
    <w:name w:val="SK Agreement_L1"/>
    <w:basedOn w:val="AgreementL1"/>
    <w:qFormat/>
    <w:rsid w:val="00483CD6"/>
    <w:pPr>
      <w:numPr>
        <w:numId w:val="5"/>
      </w:numPr>
      <w:tabs>
        <w:tab w:val="num" w:pos="720"/>
      </w:tabs>
      <w:ind w:left="720" w:hanging="720"/>
    </w:pPr>
    <w:rPr>
      <w:rFonts w:ascii="Verdana" w:hAnsi="Verdana"/>
      <w:sz w:val="18"/>
    </w:rPr>
  </w:style>
  <w:style w:type="paragraph" w:customStyle="1" w:styleId="SKAgreementL2">
    <w:name w:val="SK Agreement_L2"/>
    <w:basedOn w:val="SKAgreementL1"/>
    <w:qFormat/>
    <w:rsid w:val="00483CD6"/>
    <w:pPr>
      <w:keepNext w:val="0"/>
      <w:numPr>
        <w:numId w:val="0"/>
      </w:numPr>
      <w:tabs>
        <w:tab w:val="num" w:pos="709"/>
      </w:tabs>
      <w:spacing w:before="120"/>
      <w:ind w:left="709" w:hanging="709"/>
    </w:pPr>
    <w:rPr>
      <w:b w:val="0"/>
      <w:caps w:val="0"/>
    </w:rPr>
  </w:style>
  <w:style w:type="paragraph" w:customStyle="1" w:styleId="SKAgreementL3">
    <w:name w:val="SK Agreement_L3"/>
    <w:basedOn w:val="SKAgreementL2"/>
    <w:qFormat/>
    <w:rsid w:val="00483CD6"/>
    <w:pPr>
      <w:numPr>
        <w:ilvl w:val="2"/>
      </w:numPr>
      <w:tabs>
        <w:tab w:val="num" w:pos="709"/>
      </w:tabs>
      <w:ind w:left="709" w:hanging="709"/>
    </w:pPr>
  </w:style>
  <w:style w:type="paragraph" w:customStyle="1" w:styleId="SKAgreementL4">
    <w:name w:val="SK Agreement_L4"/>
    <w:basedOn w:val="SKAgreementL3"/>
    <w:qFormat/>
    <w:rsid w:val="00483CD6"/>
    <w:pPr>
      <w:numPr>
        <w:ilvl w:val="3"/>
      </w:numPr>
      <w:tabs>
        <w:tab w:val="num" w:pos="709"/>
      </w:tabs>
      <w:ind w:left="709" w:hanging="709"/>
    </w:pPr>
  </w:style>
  <w:style w:type="paragraph" w:customStyle="1" w:styleId="SKAgreementL5">
    <w:name w:val="SK Agreement_L5"/>
    <w:basedOn w:val="SKAgreementL4"/>
    <w:qFormat/>
    <w:rsid w:val="00483CD6"/>
    <w:pPr>
      <w:numPr>
        <w:ilvl w:val="4"/>
      </w:numPr>
      <w:tabs>
        <w:tab w:val="num" w:pos="709"/>
      </w:tabs>
      <w:ind w:left="709" w:hanging="709"/>
    </w:pPr>
  </w:style>
  <w:style w:type="paragraph" w:customStyle="1" w:styleId="SKAgreementL6">
    <w:name w:val="SK Agreement_L6"/>
    <w:basedOn w:val="SKAgreementL5"/>
    <w:qFormat/>
    <w:rsid w:val="00483CD6"/>
    <w:pPr>
      <w:numPr>
        <w:ilvl w:val="5"/>
      </w:numPr>
      <w:tabs>
        <w:tab w:val="num" w:pos="709"/>
      </w:tabs>
      <w:ind w:left="709" w:hanging="709"/>
    </w:pPr>
  </w:style>
  <w:style w:type="paragraph" w:customStyle="1" w:styleId="SKAgreementL7">
    <w:name w:val="SK Agreement_L7"/>
    <w:basedOn w:val="Normlny"/>
    <w:qFormat/>
    <w:rsid w:val="00483CD6"/>
    <w:pPr>
      <w:numPr>
        <w:ilvl w:val="6"/>
        <w:numId w:val="10"/>
      </w:numPr>
      <w:spacing w:before="240" w:after="0" w:line="240" w:lineRule="auto"/>
      <w:jc w:val="both"/>
    </w:pPr>
    <w:rPr>
      <w:rFonts w:ascii="Times New Roman" w:eastAsiaTheme="minorHAnsi" w:hAnsi="Times New Roman" w:cstheme="minorBidi"/>
      <w:sz w:val="24"/>
      <w:szCs w:val="24"/>
      <w:lang w:val="sk-SK"/>
    </w:rPr>
  </w:style>
  <w:style w:type="paragraph" w:customStyle="1" w:styleId="SKAgreementL8">
    <w:name w:val="SK Agreement_L8"/>
    <w:basedOn w:val="SKAgreementL7"/>
    <w:qFormat/>
    <w:rsid w:val="00483CD6"/>
    <w:pPr>
      <w:numPr>
        <w:ilvl w:val="7"/>
      </w:numPr>
    </w:pPr>
  </w:style>
  <w:style w:type="paragraph" w:customStyle="1" w:styleId="SKAgreementL9">
    <w:name w:val="SK Agreement_L9"/>
    <w:basedOn w:val="SKAgreementL8"/>
    <w:qFormat/>
    <w:rsid w:val="00483CD6"/>
    <w:pPr>
      <w:numPr>
        <w:ilvl w:val="8"/>
      </w:numPr>
    </w:pPr>
  </w:style>
  <w:style w:type="numbering" w:customStyle="1" w:styleId="SKAgreementStyle">
    <w:name w:val="SK Agreement_Style"/>
    <w:basedOn w:val="Bezzoznamu"/>
    <w:uiPriority w:val="99"/>
    <w:rsid w:val="00483CD6"/>
    <w:pPr>
      <w:numPr>
        <w:numId w:val="10"/>
      </w:numPr>
    </w:pPr>
  </w:style>
  <w:style w:type="numbering" w:customStyle="1" w:styleId="ENAgreementStyle">
    <w:name w:val="EN Agreement Style"/>
    <w:basedOn w:val="Bezzoznamu"/>
    <w:uiPriority w:val="99"/>
    <w:rsid w:val="00483CD6"/>
    <w:pPr>
      <w:numPr>
        <w:numId w:val="11"/>
      </w:numPr>
    </w:pPr>
  </w:style>
  <w:style w:type="paragraph" w:customStyle="1" w:styleId="ENAgreementL1">
    <w:name w:val="EN Agreement_L1"/>
    <w:basedOn w:val="Normlny"/>
    <w:qFormat/>
    <w:rsid w:val="00483CD6"/>
    <w:pPr>
      <w:keepNext/>
      <w:numPr>
        <w:numId w:val="11"/>
      </w:numPr>
      <w:spacing w:before="240" w:after="0" w:line="240" w:lineRule="auto"/>
    </w:pPr>
    <w:rPr>
      <w:rFonts w:ascii="Times New Roman" w:hAnsi="Times New Roman" w:cstheme="minorBidi"/>
      <w:b/>
      <w:caps/>
      <w:sz w:val="24"/>
      <w:szCs w:val="24"/>
      <w:lang w:val="en-US"/>
    </w:rPr>
  </w:style>
  <w:style w:type="paragraph" w:customStyle="1" w:styleId="ENAgreementL2">
    <w:name w:val="EN Agreement_L2"/>
    <w:basedOn w:val="ENAgreementL1"/>
    <w:qFormat/>
    <w:rsid w:val="00483CD6"/>
    <w:pPr>
      <w:keepNext w:val="0"/>
      <w:numPr>
        <w:ilvl w:val="1"/>
      </w:numPr>
      <w:spacing w:before="120"/>
      <w:jc w:val="both"/>
    </w:pPr>
    <w:rPr>
      <w:b w:val="0"/>
      <w:caps w:val="0"/>
    </w:rPr>
  </w:style>
  <w:style w:type="paragraph" w:customStyle="1" w:styleId="ENAgreementL3">
    <w:name w:val="EN Agreement_L3"/>
    <w:basedOn w:val="ENAgreementL2"/>
    <w:qFormat/>
    <w:rsid w:val="00483CD6"/>
    <w:pPr>
      <w:numPr>
        <w:ilvl w:val="2"/>
      </w:numPr>
    </w:pPr>
  </w:style>
  <w:style w:type="paragraph" w:customStyle="1" w:styleId="ENAgreementL4">
    <w:name w:val="EN Agreement_L4"/>
    <w:basedOn w:val="ENAgreementL3"/>
    <w:qFormat/>
    <w:rsid w:val="00483CD6"/>
    <w:pPr>
      <w:numPr>
        <w:ilvl w:val="3"/>
      </w:numPr>
    </w:pPr>
  </w:style>
  <w:style w:type="paragraph" w:customStyle="1" w:styleId="ENAgreementL5">
    <w:name w:val="EN Agreement_L5"/>
    <w:basedOn w:val="ENAgreementL4"/>
    <w:qFormat/>
    <w:rsid w:val="00483CD6"/>
    <w:pPr>
      <w:numPr>
        <w:ilvl w:val="4"/>
      </w:numPr>
    </w:pPr>
  </w:style>
  <w:style w:type="paragraph" w:customStyle="1" w:styleId="ENAgreementL6">
    <w:name w:val="EN Agreement_L6"/>
    <w:basedOn w:val="ENAgreementL5"/>
    <w:qFormat/>
    <w:rsid w:val="00483CD6"/>
    <w:pPr>
      <w:numPr>
        <w:ilvl w:val="5"/>
      </w:numPr>
    </w:pPr>
  </w:style>
  <w:style w:type="paragraph" w:customStyle="1" w:styleId="ENAgreementL7">
    <w:name w:val="EN Agreement_L7"/>
    <w:basedOn w:val="Normlny"/>
    <w:qFormat/>
    <w:rsid w:val="00483CD6"/>
    <w:pPr>
      <w:numPr>
        <w:ilvl w:val="6"/>
        <w:numId w:val="11"/>
      </w:numPr>
      <w:spacing w:before="120" w:after="0" w:line="240" w:lineRule="auto"/>
      <w:jc w:val="both"/>
    </w:pPr>
    <w:rPr>
      <w:rFonts w:ascii="Times New Roman" w:eastAsiaTheme="minorHAnsi" w:hAnsi="Times New Roman" w:cstheme="minorBidi"/>
      <w:sz w:val="24"/>
      <w:szCs w:val="24"/>
      <w:lang w:val="en-US"/>
    </w:rPr>
  </w:style>
  <w:style w:type="paragraph" w:customStyle="1" w:styleId="ENAgreementL8">
    <w:name w:val="EN Agreement_L8"/>
    <w:basedOn w:val="ENAgreementL7"/>
    <w:qFormat/>
    <w:rsid w:val="00483CD6"/>
    <w:pPr>
      <w:numPr>
        <w:ilvl w:val="7"/>
      </w:numPr>
    </w:pPr>
  </w:style>
  <w:style w:type="paragraph" w:customStyle="1" w:styleId="ENAgreementL9">
    <w:name w:val="EN Agreement_L9"/>
    <w:basedOn w:val="ENAgreementL8"/>
    <w:qFormat/>
    <w:rsid w:val="00483CD6"/>
    <w:pPr>
      <w:numPr>
        <w:ilvl w:val="8"/>
      </w:numPr>
    </w:pPr>
  </w:style>
  <w:style w:type="paragraph" w:styleId="Revzia">
    <w:name w:val="Revision"/>
    <w:hidden/>
    <w:uiPriority w:val="99"/>
    <w:semiHidden/>
    <w:rsid w:val="00483CD6"/>
    <w:pPr>
      <w:spacing w:after="0" w:line="240" w:lineRule="auto"/>
    </w:pPr>
    <w:rPr>
      <w:rFonts w:ascii="Calibri" w:eastAsia="Calibri" w:hAnsi="Calibri" w:cs="Times New Roman"/>
      <w:lang w:val="cs-CZ"/>
    </w:rPr>
  </w:style>
  <w:style w:type="character" w:styleId="Nevyrieenzmienka">
    <w:name w:val="Unresolved Mention"/>
    <w:basedOn w:val="Predvolenpsmoodseku"/>
    <w:uiPriority w:val="99"/>
    <w:semiHidden/>
    <w:unhideWhenUsed/>
    <w:rsid w:val="00A53D68"/>
    <w:rPr>
      <w:color w:val="605E5C"/>
      <w:shd w:val="clear" w:color="auto" w:fill="E1DFDD"/>
    </w:rPr>
  </w:style>
  <w:style w:type="paragraph" w:styleId="Zkladntext2">
    <w:name w:val="Body Text 2"/>
    <w:basedOn w:val="Normlny"/>
    <w:link w:val="Zkladntext2Char"/>
    <w:uiPriority w:val="99"/>
    <w:unhideWhenUsed/>
    <w:rsid w:val="00DC533D"/>
    <w:pPr>
      <w:spacing w:after="120" w:line="480" w:lineRule="auto"/>
    </w:pPr>
  </w:style>
  <w:style w:type="character" w:customStyle="1" w:styleId="Zkladntext2Char">
    <w:name w:val="Základný text 2 Char"/>
    <w:basedOn w:val="Predvolenpsmoodseku"/>
    <w:link w:val="Zkladntext2"/>
    <w:uiPriority w:val="99"/>
    <w:rsid w:val="00DC533D"/>
    <w:rPr>
      <w:rFonts w:ascii="Calibri" w:eastAsia="Calibri" w:hAnsi="Calibri" w:cs="Times New Roman"/>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285386">
      <w:bodyDiv w:val="1"/>
      <w:marLeft w:val="0"/>
      <w:marRight w:val="0"/>
      <w:marTop w:val="0"/>
      <w:marBottom w:val="0"/>
      <w:divBdr>
        <w:top w:val="none" w:sz="0" w:space="0" w:color="auto"/>
        <w:left w:val="none" w:sz="0" w:space="0" w:color="auto"/>
        <w:bottom w:val="none" w:sz="0" w:space="0" w:color="auto"/>
        <w:right w:val="none" w:sz="0" w:space="0" w:color="auto"/>
      </w:divBdr>
    </w:div>
    <w:div w:id="903685421">
      <w:bodyDiv w:val="1"/>
      <w:marLeft w:val="0"/>
      <w:marRight w:val="0"/>
      <w:marTop w:val="0"/>
      <w:marBottom w:val="0"/>
      <w:divBdr>
        <w:top w:val="none" w:sz="0" w:space="0" w:color="auto"/>
        <w:left w:val="none" w:sz="0" w:space="0" w:color="auto"/>
        <w:bottom w:val="none" w:sz="0" w:space="0" w:color="auto"/>
        <w:right w:val="none" w:sz="0" w:space="0" w:color="auto"/>
      </w:divBdr>
    </w:div>
    <w:div w:id="1135827787">
      <w:bodyDiv w:val="1"/>
      <w:marLeft w:val="0"/>
      <w:marRight w:val="0"/>
      <w:marTop w:val="0"/>
      <w:marBottom w:val="0"/>
      <w:divBdr>
        <w:top w:val="none" w:sz="0" w:space="0" w:color="auto"/>
        <w:left w:val="none" w:sz="0" w:space="0" w:color="auto"/>
        <w:bottom w:val="none" w:sz="0" w:space="0" w:color="auto"/>
        <w:right w:val="none" w:sz="0" w:space="0" w:color="auto"/>
      </w:divBdr>
    </w:div>
    <w:div w:id="1605990408">
      <w:bodyDiv w:val="1"/>
      <w:marLeft w:val="0"/>
      <w:marRight w:val="0"/>
      <w:marTop w:val="0"/>
      <w:marBottom w:val="0"/>
      <w:divBdr>
        <w:top w:val="none" w:sz="0" w:space="0" w:color="auto"/>
        <w:left w:val="none" w:sz="0" w:space="0" w:color="auto"/>
        <w:bottom w:val="none" w:sz="0" w:space="0" w:color="auto"/>
        <w:right w:val="none" w:sz="0" w:space="0" w:color="auto"/>
      </w:divBdr>
    </w:div>
    <w:div w:id="1654141700">
      <w:bodyDiv w:val="1"/>
      <w:marLeft w:val="0"/>
      <w:marRight w:val="0"/>
      <w:marTop w:val="0"/>
      <w:marBottom w:val="0"/>
      <w:divBdr>
        <w:top w:val="none" w:sz="0" w:space="0" w:color="auto"/>
        <w:left w:val="none" w:sz="0" w:space="0" w:color="auto"/>
        <w:bottom w:val="none" w:sz="0" w:space="0" w:color="auto"/>
        <w:right w:val="none" w:sz="0" w:space="0" w:color="auto"/>
      </w:divBdr>
      <w:divsChild>
        <w:div w:id="892428945">
          <w:marLeft w:val="0"/>
          <w:marRight w:val="0"/>
          <w:marTop w:val="0"/>
          <w:marBottom w:val="0"/>
          <w:divBdr>
            <w:top w:val="none" w:sz="0" w:space="0" w:color="auto"/>
            <w:left w:val="none" w:sz="0" w:space="0" w:color="auto"/>
            <w:bottom w:val="none" w:sz="0" w:space="0" w:color="auto"/>
            <w:right w:val="none" w:sz="0" w:space="0" w:color="auto"/>
          </w:divBdr>
        </w:div>
        <w:div w:id="2082172904">
          <w:marLeft w:val="0"/>
          <w:marRight w:val="0"/>
          <w:marTop w:val="225"/>
          <w:marBottom w:val="0"/>
          <w:divBdr>
            <w:top w:val="none" w:sz="0" w:space="0" w:color="auto"/>
            <w:left w:val="none" w:sz="0" w:space="0" w:color="auto"/>
            <w:bottom w:val="none" w:sz="0" w:space="0" w:color="auto"/>
            <w:right w:val="none" w:sz="0" w:space="0" w:color="auto"/>
          </w:divBdr>
          <w:divsChild>
            <w:div w:id="159122555">
              <w:marLeft w:val="0"/>
              <w:marRight w:val="0"/>
              <w:marTop w:val="0"/>
              <w:marBottom w:val="0"/>
              <w:divBdr>
                <w:top w:val="none" w:sz="0" w:space="0" w:color="auto"/>
                <w:left w:val="none" w:sz="0" w:space="0" w:color="auto"/>
                <w:bottom w:val="none" w:sz="0" w:space="0" w:color="auto"/>
                <w:right w:val="none" w:sz="0" w:space="0" w:color="auto"/>
              </w:divBdr>
            </w:div>
          </w:divsChild>
        </w:div>
        <w:div w:id="1892302398">
          <w:marLeft w:val="0"/>
          <w:marRight w:val="0"/>
          <w:marTop w:val="225"/>
          <w:marBottom w:val="0"/>
          <w:divBdr>
            <w:top w:val="none" w:sz="0" w:space="0" w:color="auto"/>
            <w:left w:val="none" w:sz="0" w:space="0" w:color="auto"/>
            <w:bottom w:val="none" w:sz="0" w:space="0" w:color="auto"/>
            <w:right w:val="none" w:sz="0" w:space="0" w:color="auto"/>
          </w:divBdr>
          <w:divsChild>
            <w:div w:id="1234587096">
              <w:marLeft w:val="0"/>
              <w:marRight w:val="0"/>
              <w:marTop w:val="0"/>
              <w:marBottom w:val="0"/>
              <w:divBdr>
                <w:top w:val="none" w:sz="0" w:space="0" w:color="auto"/>
                <w:left w:val="none" w:sz="0" w:space="0" w:color="auto"/>
                <w:bottom w:val="none" w:sz="0" w:space="0" w:color="auto"/>
                <w:right w:val="none" w:sz="0" w:space="0" w:color="auto"/>
              </w:divBdr>
            </w:div>
          </w:divsChild>
        </w:div>
        <w:div w:id="320349183">
          <w:marLeft w:val="0"/>
          <w:marRight w:val="0"/>
          <w:marTop w:val="225"/>
          <w:marBottom w:val="0"/>
          <w:divBdr>
            <w:top w:val="none" w:sz="0" w:space="0" w:color="auto"/>
            <w:left w:val="none" w:sz="0" w:space="0" w:color="auto"/>
            <w:bottom w:val="none" w:sz="0" w:space="0" w:color="auto"/>
            <w:right w:val="none" w:sz="0" w:space="0" w:color="auto"/>
          </w:divBdr>
          <w:divsChild>
            <w:div w:id="1671442823">
              <w:marLeft w:val="0"/>
              <w:marRight w:val="0"/>
              <w:marTop w:val="0"/>
              <w:marBottom w:val="0"/>
              <w:divBdr>
                <w:top w:val="none" w:sz="0" w:space="0" w:color="auto"/>
                <w:left w:val="none" w:sz="0" w:space="0" w:color="auto"/>
                <w:bottom w:val="none" w:sz="0" w:space="0" w:color="auto"/>
                <w:right w:val="none" w:sz="0" w:space="0" w:color="auto"/>
              </w:divBdr>
            </w:div>
          </w:divsChild>
        </w:div>
        <w:div w:id="1540699759">
          <w:marLeft w:val="0"/>
          <w:marRight w:val="0"/>
          <w:marTop w:val="225"/>
          <w:marBottom w:val="0"/>
          <w:divBdr>
            <w:top w:val="none" w:sz="0" w:space="0" w:color="auto"/>
            <w:left w:val="none" w:sz="0" w:space="0" w:color="auto"/>
            <w:bottom w:val="none" w:sz="0" w:space="0" w:color="auto"/>
            <w:right w:val="none" w:sz="0" w:space="0" w:color="auto"/>
          </w:divBdr>
          <w:divsChild>
            <w:div w:id="65035389">
              <w:marLeft w:val="0"/>
              <w:marRight w:val="0"/>
              <w:marTop w:val="0"/>
              <w:marBottom w:val="0"/>
              <w:divBdr>
                <w:top w:val="none" w:sz="0" w:space="0" w:color="auto"/>
                <w:left w:val="none" w:sz="0" w:space="0" w:color="auto"/>
                <w:bottom w:val="none" w:sz="0" w:space="0" w:color="auto"/>
                <w:right w:val="none" w:sz="0" w:space="0" w:color="auto"/>
              </w:divBdr>
            </w:div>
          </w:divsChild>
        </w:div>
        <w:div w:id="1701514908">
          <w:marLeft w:val="0"/>
          <w:marRight w:val="0"/>
          <w:marTop w:val="225"/>
          <w:marBottom w:val="0"/>
          <w:divBdr>
            <w:top w:val="none" w:sz="0" w:space="0" w:color="auto"/>
            <w:left w:val="none" w:sz="0" w:space="0" w:color="auto"/>
            <w:bottom w:val="none" w:sz="0" w:space="0" w:color="auto"/>
            <w:right w:val="none" w:sz="0" w:space="0" w:color="auto"/>
          </w:divBdr>
          <w:divsChild>
            <w:div w:id="1718582647">
              <w:marLeft w:val="0"/>
              <w:marRight w:val="0"/>
              <w:marTop w:val="0"/>
              <w:marBottom w:val="0"/>
              <w:divBdr>
                <w:top w:val="none" w:sz="0" w:space="0" w:color="auto"/>
                <w:left w:val="none" w:sz="0" w:space="0" w:color="auto"/>
                <w:bottom w:val="none" w:sz="0" w:space="0" w:color="auto"/>
                <w:right w:val="none" w:sz="0" w:space="0" w:color="auto"/>
              </w:divBdr>
            </w:div>
          </w:divsChild>
        </w:div>
        <w:div w:id="299653120">
          <w:marLeft w:val="0"/>
          <w:marRight w:val="0"/>
          <w:marTop w:val="225"/>
          <w:marBottom w:val="0"/>
          <w:divBdr>
            <w:top w:val="none" w:sz="0" w:space="0" w:color="auto"/>
            <w:left w:val="none" w:sz="0" w:space="0" w:color="auto"/>
            <w:bottom w:val="none" w:sz="0" w:space="0" w:color="auto"/>
            <w:right w:val="none" w:sz="0" w:space="0" w:color="auto"/>
          </w:divBdr>
          <w:divsChild>
            <w:div w:id="2026637243">
              <w:marLeft w:val="0"/>
              <w:marRight w:val="0"/>
              <w:marTop w:val="0"/>
              <w:marBottom w:val="0"/>
              <w:divBdr>
                <w:top w:val="none" w:sz="0" w:space="0" w:color="auto"/>
                <w:left w:val="none" w:sz="0" w:space="0" w:color="auto"/>
                <w:bottom w:val="none" w:sz="0" w:space="0" w:color="auto"/>
                <w:right w:val="none" w:sz="0" w:space="0" w:color="auto"/>
              </w:divBdr>
            </w:div>
          </w:divsChild>
        </w:div>
        <w:div w:id="652804357">
          <w:marLeft w:val="0"/>
          <w:marRight w:val="0"/>
          <w:marTop w:val="225"/>
          <w:marBottom w:val="0"/>
          <w:divBdr>
            <w:top w:val="none" w:sz="0" w:space="0" w:color="auto"/>
            <w:left w:val="none" w:sz="0" w:space="0" w:color="auto"/>
            <w:bottom w:val="none" w:sz="0" w:space="0" w:color="auto"/>
            <w:right w:val="none" w:sz="0" w:space="0" w:color="auto"/>
          </w:divBdr>
          <w:divsChild>
            <w:div w:id="151339050">
              <w:marLeft w:val="0"/>
              <w:marRight w:val="0"/>
              <w:marTop w:val="0"/>
              <w:marBottom w:val="0"/>
              <w:divBdr>
                <w:top w:val="none" w:sz="0" w:space="0" w:color="auto"/>
                <w:left w:val="none" w:sz="0" w:space="0" w:color="auto"/>
                <w:bottom w:val="none" w:sz="0" w:space="0" w:color="auto"/>
                <w:right w:val="none" w:sz="0" w:space="0" w:color="auto"/>
              </w:divBdr>
            </w:div>
          </w:divsChild>
        </w:div>
        <w:div w:id="998272657">
          <w:marLeft w:val="0"/>
          <w:marRight w:val="0"/>
          <w:marTop w:val="225"/>
          <w:marBottom w:val="0"/>
          <w:divBdr>
            <w:top w:val="none" w:sz="0" w:space="0" w:color="auto"/>
            <w:left w:val="none" w:sz="0" w:space="0" w:color="auto"/>
            <w:bottom w:val="none" w:sz="0" w:space="0" w:color="auto"/>
            <w:right w:val="none" w:sz="0" w:space="0" w:color="auto"/>
          </w:divBdr>
          <w:divsChild>
            <w:div w:id="306934717">
              <w:marLeft w:val="0"/>
              <w:marRight w:val="0"/>
              <w:marTop w:val="0"/>
              <w:marBottom w:val="0"/>
              <w:divBdr>
                <w:top w:val="none" w:sz="0" w:space="0" w:color="auto"/>
                <w:left w:val="none" w:sz="0" w:space="0" w:color="auto"/>
                <w:bottom w:val="none" w:sz="0" w:space="0" w:color="auto"/>
                <w:right w:val="none" w:sz="0" w:space="0" w:color="auto"/>
              </w:divBdr>
            </w:div>
          </w:divsChild>
        </w:div>
        <w:div w:id="645403777">
          <w:marLeft w:val="0"/>
          <w:marRight w:val="0"/>
          <w:marTop w:val="225"/>
          <w:marBottom w:val="0"/>
          <w:divBdr>
            <w:top w:val="none" w:sz="0" w:space="0" w:color="auto"/>
            <w:left w:val="none" w:sz="0" w:space="0" w:color="auto"/>
            <w:bottom w:val="none" w:sz="0" w:space="0" w:color="auto"/>
            <w:right w:val="none" w:sz="0" w:space="0" w:color="auto"/>
          </w:divBdr>
          <w:divsChild>
            <w:div w:id="1570117614">
              <w:marLeft w:val="0"/>
              <w:marRight w:val="0"/>
              <w:marTop w:val="0"/>
              <w:marBottom w:val="0"/>
              <w:divBdr>
                <w:top w:val="none" w:sz="0" w:space="0" w:color="auto"/>
                <w:left w:val="none" w:sz="0" w:space="0" w:color="auto"/>
                <w:bottom w:val="none" w:sz="0" w:space="0" w:color="auto"/>
                <w:right w:val="none" w:sz="0" w:space="0" w:color="auto"/>
              </w:divBdr>
            </w:div>
          </w:divsChild>
        </w:div>
        <w:div w:id="1354528761">
          <w:marLeft w:val="0"/>
          <w:marRight w:val="0"/>
          <w:marTop w:val="225"/>
          <w:marBottom w:val="0"/>
          <w:divBdr>
            <w:top w:val="none" w:sz="0" w:space="0" w:color="auto"/>
            <w:left w:val="none" w:sz="0" w:space="0" w:color="auto"/>
            <w:bottom w:val="none" w:sz="0" w:space="0" w:color="auto"/>
            <w:right w:val="none" w:sz="0" w:space="0" w:color="auto"/>
          </w:divBdr>
          <w:divsChild>
            <w:div w:id="511726410">
              <w:marLeft w:val="0"/>
              <w:marRight w:val="0"/>
              <w:marTop w:val="0"/>
              <w:marBottom w:val="0"/>
              <w:divBdr>
                <w:top w:val="none" w:sz="0" w:space="0" w:color="auto"/>
                <w:left w:val="none" w:sz="0" w:space="0" w:color="auto"/>
                <w:bottom w:val="none" w:sz="0" w:space="0" w:color="auto"/>
                <w:right w:val="none" w:sz="0" w:space="0" w:color="auto"/>
              </w:divBdr>
            </w:div>
          </w:divsChild>
        </w:div>
        <w:div w:id="1596209182">
          <w:marLeft w:val="0"/>
          <w:marRight w:val="0"/>
          <w:marTop w:val="225"/>
          <w:marBottom w:val="0"/>
          <w:divBdr>
            <w:top w:val="none" w:sz="0" w:space="0" w:color="auto"/>
            <w:left w:val="none" w:sz="0" w:space="0" w:color="auto"/>
            <w:bottom w:val="none" w:sz="0" w:space="0" w:color="auto"/>
            <w:right w:val="none" w:sz="0" w:space="0" w:color="auto"/>
          </w:divBdr>
          <w:divsChild>
            <w:div w:id="1054157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792283">
      <w:bodyDiv w:val="1"/>
      <w:marLeft w:val="0"/>
      <w:marRight w:val="0"/>
      <w:marTop w:val="0"/>
      <w:marBottom w:val="0"/>
      <w:divBdr>
        <w:top w:val="none" w:sz="0" w:space="0" w:color="auto"/>
        <w:left w:val="none" w:sz="0" w:space="0" w:color="auto"/>
        <w:bottom w:val="none" w:sz="0" w:space="0" w:color="auto"/>
        <w:right w:val="none" w:sz="0" w:space="0" w:color="auto"/>
      </w:divBdr>
    </w:div>
    <w:div w:id="1935046225">
      <w:bodyDiv w:val="1"/>
      <w:marLeft w:val="0"/>
      <w:marRight w:val="0"/>
      <w:marTop w:val="0"/>
      <w:marBottom w:val="0"/>
      <w:divBdr>
        <w:top w:val="none" w:sz="0" w:space="0" w:color="auto"/>
        <w:left w:val="none" w:sz="0" w:space="0" w:color="auto"/>
        <w:bottom w:val="none" w:sz="0" w:space="0" w:color="auto"/>
        <w:right w:val="none" w:sz="0" w:space="0" w:color="auto"/>
      </w:divBdr>
    </w:div>
    <w:div w:id="1954555306">
      <w:bodyDiv w:val="1"/>
      <w:marLeft w:val="0"/>
      <w:marRight w:val="0"/>
      <w:marTop w:val="0"/>
      <w:marBottom w:val="0"/>
      <w:divBdr>
        <w:top w:val="none" w:sz="0" w:space="0" w:color="auto"/>
        <w:left w:val="none" w:sz="0" w:space="0" w:color="auto"/>
        <w:bottom w:val="none" w:sz="0" w:space="0" w:color="auto"/>
        <w:right w:val="none" w:sz="0" w:space="0" w:color="auto"/>
      </w:divBdr>
    </w:div>
    <w:div w:id="207693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asekol.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rsr.sk/hladaj_osoba.asp?PR=Blaho&amp;MENO=Ronald&amp;SID=0&amp;T=f0&amp;R=0" TargetMode="External"/><Relationship Id="rId5" Type="http://schemas.openxmlformats.org/officeDocument/2006/relationships/webSettings" Target="webSettings.xml"/><Relationship Id="rId10" Type="http://schemas.openxmlformats.org/officeDocument/2006/relationships/hyperlink" Target="https://www.slov-lex.sk/pravne-predpisy/SK/ZZ/2015/79/20190101.html" TargetMode="External"/><Relationship Id="rId4" Type="http://schemas.openxmlformats.org/officeDocument/2006/relationships/settings" Target="settings.xml"/><Relationship Id="rId9" Type="http://schemas.openxmlformats.org/officeDocument/2006/relationships/hyperlink" Target="https://www.slov-lex.sk/pravne-predpisy/SK/ZZ/2015/79/20190101.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25DA7-D657-CD4D-955B-3D42048957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4699</Words>
  <Characters>26787</Characters>
  <Application>Microsoft Office Word</Application>
  <DocSecurity>0</DocSecurity>
  <Lines>223</Lines>
  <Paragraphs>62</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Company>
  <LinksUpToDate>false</LinksUpToDate>
  <CharactersWithSpaces>31424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UGB</cp:lastModifiedBy>
  <cp:revision>3</cp:revision>
  <cp:lastPrinted>2019-06-19T16:10:00Z</cp:lastPrinted>
  <dcterms:created xsi:type="dcterms:W3CDTF">2023-05-09T19:10:00Z</dcterms:created>
  <dcterms:modified xsi:type="dcterms:W3CDTF">2023-05-09T19:11:00Z</dcterms:modified>
</cp:coreProperties>
</file>